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96"/>
        <w:gridCol w:w="12688"/>
      </w:tblGrid>
      <w:tr w:rsidR="001E0031" w:rsidRPr="008C7B95" w14:paraId="034E32E2" w14:textId="77777777" w:rsidTr="008C7B95">
        <w:tc>
          <w:tcPr>
            <w:tcW w:w="3539" w:type="dxa"/>
            <w:vAlign w:val="center"/>
          </w:tcPr>
          <w:p w14:paraId="6C457216" w14:textId="7904F18C" w:rsidR="008C7B95" w:rsidRPr="008C7B95" w:rsidRDefault="00854C55" w:rsidP="00854C55">
            <w:pPr>
              <w:tabs>
                <w:tab w:val="left" w:pos="2948"/>
              </w:tabs>
              <w:spacing w:line="480" w:lineRule="auto"/>
              <w:rPr>
                <w:rFonts w:cstheme="minorHAnsi"/>
                <w:color w:val="202122"/>
              </w:rPr>
            </w:pPr>
            <w:r w:rsidRPr="001E0031">
              <w:rPr>
                <w:rFonts w:cstheme="minorHAnsi"/>
                <w:noProof/>
                <w:color w:val="202122"/>
              </w:rPr>
              <w:drawing>
                <wp:inline distT="0" distB="0" distL="0" distR="0" wp14:anchorId="130549F0" wp14:editId="4CF23F53">
                  <wp:extent cx="2206161" cy="4374292"/>
                  <wp:effectExtent l="0" t="0" r="3810" b="7620"/>
                  <wp:docPr id="1181981392" name="Grafik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459" t="12066" r="12702"/>
                          <a:stretch/>
                        </pic:blipFill>
                        <pic:spPr bwMode="auto">
                          <a:xfrm>
                            <a:off x="0" y="0"/>
                            <a:ext cx="2226094" cy="44138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21" w:type="dxa"/>
            <w:vAlign w:val="center"/>
          </w:tcPr>
          <w:tbl>
            <w:tblPr>
              <w:tblStyle w:val="Tabellenraster"/>
              <w:tblW w:w="12343" w:type="dxa"/>
              <w:tblInd w:w="18" w:type="dxa"/>
              <w:tblLook w:val="04A0" w:firstRow="1" w:lastRow="0" w:firstColumn="1" w:lastColumn="0" w:noHBand="0" w:noVBand="1"/>
            </w:tblPr>
            <w:tblGrid>
              <w:gridCol w:w="1436"/>
              <w:gridCol w:w="1176"/>
              <w:gridCol w:w="1157"/>
              <w:gridCol w:w="2910"/>
              <w:gridCol w:w="1841"/>
              <w:gridCol w:w="3823"/>
            </w:tblGrid>
            <w:tr w:rsidR="004634B6" w:rsidRPr="00534EE4" w14:paraId="4C46A45D" w14:textId="77777777" w:rsidTr="00532500">
              <w:trPr>
                <w:trHeight w:val="156"/>
              </w:trPr>
              <w:tc>
                <w:tcPr>
                  <w:tcW w:w="58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E690B66" w14:textId="50E8E63A" w:rsidR="004634B6" w:rsidRDefault="004634B6" w:rsidP="00404742">
                  <w:pPr>
                    <w:jc w:val="center"/>
                    <w:rPr>
                      <w:b/>
                      <w:bCs/>
                    </w:rPr>
                  </w:pPr>
                  <w:r w:rsidRPr="00534EE4">
                    <w:rPr>
                      <w:b/>
                      <w:bCs/>
                    </w:rPr>
                    <w:t>Knoblauchs-rauke</w:t>
                  </w:r>
                </w:p>
                <w:p w14:paraId="0C2119F8" w14:textId="77777777" w:rsidR="004634B6" w:rsidRPr="00534EE4" w:rsidRDefault="004634B6" w:rsidP="00404742">
                  <w:pPr>
                    <w:jc w:val="center"/>
                    <w:rPr>
                      <w:b/>
                      <w:bCs/>
                    </w:rPr>
                  </w:pPr>
                </w:p>
                <w:p w14:paraId="0EE714EF" w14:textId="60FC60F9" w:rsidR="004634B6" w:rsidRPr="00534EE4" w:rsidRDefault="004634B6" w:rsidP="00107B45">
                  <w:pPr>
                    <w:jc w:val="center"/>
                  </w:pPr>
                  <w:r w:rsidRPr="00534EE4">
                    <w:t>Alliaria petiolata</w:t>
                  </w:r>
                </w:p>
              </w:tc>
              <w:tc>
                <w:tcPr>
                  <w:tcW w:w="2121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21AD63C" w14:textId="771D0E03" w:rsidR="004634B6" w:rsidRPr="00534EE4" w:rsidRDefault="004634B6" w:rsidP="008F63E2">
                  <w:r w:rsidRPr="00534EE4">
                    <w:rPr>
                      <w:b/>
                      <w:bCs/>
                    </w:rPr>
                    <w:t>Standort</w:t>
                  </w:r>
                  <w:r w:rsidRPr="00534EE4">
                    <w:t>: nährstoffreiche, humose, feuchte Böden, Wald- und Wegränder</w:t>
                  </w:r>
                </w:p>
                <w:p w14:paraId="245899FF" w14:textId="0FAAA245" w:rsidR="004634B6" w:rsidRPr="00534EE4" w:rsidRDefault="004634B6" w:rsidP="008F63E2">
                  <w:pPr>
                    <w:rPr>
                      <w:b/>
                      <w:bCs/>
                    </w:rPr>
                  </w:pPr>
                  <w:r w:rsidRPr="00534EE4">
                    <w:rPr>
                      <w:b/>
                      <w:bCs/>
                    </w:rPr>
                    <w:t>Inhaltstoffe</w:t>
                  </w:r>
                  <w:r w:rsidRPr="00534EE4">
                    <w:t>: äth. Öl, Saponine, Senfglykoside, Vit A, C, Mineralstoffe</w:t>
                  </w:r>
                </w:p>
              </w:tc>
              <w:tc>
                <w:tcPr>
                  <w:tcW w:w="74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446321F" w14:textId="77777777" w:rsidR="004634B6" w:rsidRDefault="004634B6" w:rsidP="00107B45">
                  <w:pPr>
                    <w:jc w:val="center"/>
                    <w:rPr>
                      <w:b/>
                      <w:bCs/>
                    </w:rPr>
                  </w:pPr>
                  <w:r w:rsidRPr="00534EE4">
                    <w:rPr>
                      <w:b/>
                      <w:bCs/>
                    </w:rPr>
                    <w:t>Geschmack/</w:t>
                  </w:r>
                </w:p>
                <w:p w14:paraId="27C54B32" w14:textId="6EC41AD4" w:rsidR="004634B6" w:rsidRPr="00534EE4" w:rsidRDefault="004634B6" w:rsidP="00107B45">
                  <w:pPr>
                    <w:jc w:val="center"/>
                    <w:rPr>
                      <w:b/>
                      <w:bCs/>
                    </w:rPr>
                  </w:pPr>
                  <w:r w:rsidRPr="00534EE4">
                    <w:rPr>
                      <w:b/>
                      <w:bCs/>
                    </w:rPr>
                    <w:t>Aroma</w:t>
                  </w:r>
                </w:p>
              </w:tc>
              <w:tc>
                <w:tcPr>
                  <w:tcW w:w="155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6E28CF6" w14:textId="77777777" w:rsidR="004634B6" w:rsidRPr="00534EE4" w:rsidRDefault="004634B6" w:rsidP="00107B45">
                  <w:pPr>
                    <w:jc w:val="center"/>
                    <w:rPr>
                      <w:b/>
                      <w:bCs/>
                    </w:rPr>
                  </w:pPr>
                  <w:r w:rsidRPr="00534EE4">
                    <w:rPr>
                      <w:b/>
                      <w:bCs/>
                    </w:rPr>
                    <w:t>Verarbeitung</w:t>
                  </w:r>
                </w:p>
              </w:tc>
            </w:tr>
            <w:tr w:rsidR="004634B6" w:rsidRPr="00534EE4" w14:paraId="0CECBACF" w14:textId="77777777" w:rsidTr="005C1CA7">
              <w:trPr>
                <w:trHeight w:val="156"/>
              </w:trPr>
              <w:tc>
                <w:tcPr>
                  <w:tcW w:w="58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62E6F7C" w14:textId="4C7EC6EE" w:rsidR="004634B6" w:rsidRPr="009064F4" w:rsidRDefault="004634B6" w:rsidP="00404742">
                  <w:pPr>
                    <w:jc w:val="center"/>
                    <w:rPr>
                      <w:b/>
                      <w:bCs/>
                    </w:rPr>
                  </w:pPr>
                  <w:r w:rsidRPr="009064F4">
                    <w:rPr>
                      <w:b/>
                      <w:bCs/>
                    </w:rPr>
                    <w:t>Wurzel</w:t>
                  </w:r>
                </w:p>
              </w:tc>
              <w:tc>
                <w:tcPr>
                  <w:tcW w:w="9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8DFBB11" w14:textId="41284608" w:rsidR="004634B6" w:rsidRPr="00534EE4" w:rsidRDefault="005C1CA7" w:rsidP="005C1CA7">
                  <w:pPr>
                    <w:jc w:val="center"/>
                    <w:rPr>
                      <w:b/>
                      <w:bCs/>
                    </w:rPr>
                  </w:pPr>
                  <w:r w:rsidRPr="00534EE4">
                    <w:rPr>
                      <w:noProof/>
                    </w:rPr>
                    <w:drawing>
                      <wp:inline distT="0" distB="0" distL="0" distR="0" wp14:anchorId="41137BF2" wp14:editId="2386C0FE">
                        <wp:extent cx="420130" cy="749182"/>
                        <wp:effectExtent l="0" t="0" r="0" b="0"/>
                        <wp:docPr id="1395339304" name="Grafik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395339304" name=""/>
                                <pic:cNvPicPr/>
                              </pic:nvPicPr>
                              <pic:blipFill>
                                <a:blip r:embed="rId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443460" cy="790784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18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0B259CE" w14:textId="77777777" w:rsidR="004634B6" w:rsidRDefault="004634B6" w:rsidP="00532500">
                  <w:r w:rsidRPr="00534EE4">
                    <w:t>Pfahlwurzel</w:t>
                  </w:r>
                  <w:r>
                    <w:t xml:space="preserve">, </w:t>
                  </w:r>
                </w:p>
                <w:p w14:paraId="2E77C303" w14:textId="2977DBE2" w:rsidR="004634B6" w:rsidRPr="00534EE4" w:rsidRDefault="004634B6" w:rsidP="00532500">
                  <w:pPr>
                    <w:rPr>
                      <w:b/>
                      <w:bCs/>
                    </w:rPr>
                  </w:pPr>
                  <w:r>
                    <w:t>I</w:t>
                  </w:r>
                  <w:r w:rsidRPr="00534EE4">
                    <w:t>m ersten Jahr im Herbst</w:t>
                  </w:r>
                  <w:r>
                    <w:t xml:space="preserve"> ernten</w:t>
                  </w:r>
                </w:p>
              </w:tc>
              <w:tc>
                <w:tcPr>
                  <w:tcW w:w="74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C937512" w14:textId="77777777" w:rsidR="00A47D95" w:rsidRDefault="004634B6" w:rsidP="00532500">
                  <w:r w:rsidRPr="00534EE4">
                    <w:t>Meerrettich Aroma,</w:t>
                  </w:r>
                </w:p>
                <w:p w14:paraId="4CF00BC3" w14:textId="2FFEEBD0" w:rsidR="004634B6" w:rsidRPr="00534EE4" w:rsidRDefault="004634B6" w:rsidP="00532500">
                  <w:pPr>
                    <w:rPr>
                      <w:b/>
                      <w:bCs/>
                    </w:rPr>
                  </w:pPr>
                  <w:r w:rsidRPr="00534EE4">
                    <w:t>scharf</w:t>
                  </w:r>
                </w:p>
              </w:tc>
              <w:tc>
                <w:tcPr>
                  <w:tcW w:w="155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0000C83" w14:textId="4863EB87" w:rsidR="004634B6" w:rsidRPr="00534EE4" w:rsidRDefault="00A47D95" w:rsidP="005C1CA7">
                  <w:pPr>
                    <w:rPr>
                      <w:b/>
                      <w:bCs/>
                    </w:rPr>
                  </w:pPr>
                  <w:r>
                    <w:t>R</w:t>
                  </w:r>
                  <w:r w:rsidR="004634B6" w:rsidRPr="00534EE4">
                    <w:t>oh für Salat, zu Fisch,</w:t>
                  </w:r>
                  <w:r w:rsidR="004634B6">
                    <w:t xml:space="preserve"> ge</w:t>
                  </w:r>
                  <w:r w:rsidR="004634B6" w:rsidRPr="00534EE4">
                    <w:t>rieben mit Öl oder Sauerrahm vermischt</w:t>
                  </w:r>
                  <w:r w:rsidR="004634B6">
                    <w:t xml:space="preserve">, </w:t>
                  </w:r>
                  <w:r w:rsidR="004634B6" w:rsidRPr="00534EE4">
                    <w:t>scharfe Meerrettichwürzpaste</w:t>
                  </w:r>
                </w:p>
              </w:tc>
            </w:tr>
            <w:tr w:rsidR="004634B6" w:rsidRPr="00534EE4" w14:paraId="6FA0966C" w14:textId="77777777" w:rsidTr="004D4559">
              <w:trPr>
                <w:trHeight w:val="805"/>
              </w:trPr>
              <w:tc>
                <w:tcPr>
                  <w:tcW w:w="582" w:type="pct"/>
                  <w:tcBorders>
                    <w:top w:val="single" w:sz="4" w:space="0" w:color="auto"/>
                  </w:tcBorders>
                </w:tcPr>
                <w:p w14:paraId="4D1C6C4F" w14:textId="0542E99C" w:rsidR="004634B6" w:rsidRPr="009064F4" w:rsidRDefault="004634B6" w:rsidP="008C7B95">
                  <w:pPr>
                    <w:jc w:val="center"/>
                    <w:rPr>
                      <w:b/>
                      <w:bCs/>
                    </w:rPr>
                  </w:pPr>
                  <w:r w:rsidRPr="009064F4">
                    <w:rPr>
                      <w:b/>
                      <w:bCs/>
                    </w:rPr>
                    <w:t>Stängel</w:t>
                  </w:r>
                </w:p>
              </w:tc>
              <w:tc>
                <w:tcPr>
                  <w:tcW w:w="941" w:type="pct"/>
                  <w:gridSpan w:val="2"/>
                  <w:tcBorders>
                    <w:top w:val="single" w:sz="4" w:space="0" w:color="auto"/>
                  </w:tcBorders>
                </w:tcPr>
                <w:p w14:paraId="148CF398" w14:textId="29EB077F" w:rsidR="004634B6" w:rsidRPr="00534EE4" w:rsidRDefault="004634B6" w:rsidP="008C7B95">
                  <w:pPr>
                    <w:jc w:val="center"/>
                  </w:pPr>
                  <w:r w:rsidRPr="00534EE4">
                    <w:rPr>
                      <w:noProof/>
                    </w:rPr>
                    <w:drawing>
                      <wp:inline distT="0" distB="0" distL="0" distR="0" wp14:anchorId="388B6ACE" wp14:editId="578D283E">
                        <wp:extent cx="266700" cy="504825"/>
                        <wp:effectExtent l="0" t="0" r="0" b="9525"/>
                        <wp:docPr id="114557222" name="Grafik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14557222" name=""/>
                                <pic:cNvPicPr/>
                              </pic:nvPicPr>
                              <pic:blipFill>
                                <a:blip r:embed="rId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80263" cy="530498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180" w:type="pct"/>
                  <w:tcBorders>
                    <w:top w:val="single" w:sz="4" w:space="0" w:color="auto"/>
                  </w:tcBorders>
                  <w:vAlign w:val="center"/>
                </w:tcPr>
                <w:p w14:paraId="154D02A6" w14:textId="72CDDC29" w:rsidR="004634B6" w:rsidRPr="00534EE4" w:rsidRDefault="004634B6" w:rsidP="00532500">
                  <w:r w:rsidRPr="00534EE4">
                    <w:t>Leicht rötlich, behaart, kantig, aufrecht</w:t>
                  </w:r>
                </w:p>
              </w:tc>
              <w:tc>
                <w:tcPr>
                  <w:tcW w:w="747" w:type="pct"/>
                  <w:tcBorders>
                    <w:top w:val="single" w:sz="4" w:space="0" w:color="auto"/>
                  </w:tcBorders>
                  <w:vAlign w:val="center"/>
                </w:tcPr>
                <w:p w14:paraId="1FAD4B25" w14:textId="43D40B70" w:rsidR="004634B6" w:rsidRPr="00534EE4" w:rsidRDefault="004634B6" w:rsidP="00532500"/>
              </w:tc>
              <w:tc>
                <w:tcPr>
                  <w:tcW w:w="1550" w:type="pct"/>
                  <w:tcBorders>
                    <w:top w:val="single" w:sz="4" w:space="0" w:color="auto"/>
                  </w:tcBorders>
                  <w:vAlign w:val="center"/>
                </w:tcPr>
                <w:p w14:paraId="5628A075" w14:textId="0EED5721" w:rsidR="004634B6" w:rsidRPr="00534EE4" w:rsidRDefault="004634B6" w:rsidP="005C1CA7"/>
              </w:tc>
            </w:tr>
            <w:tr w:rsidR="004634B6" w:rsidRPr="00534EE4" w14:paraId="63C974E8" w14:textId="77777777" w:rsidTr="005C1CA7">
              <w:trPr>
                <w:trHeight w:val="326"/>
              </w:trPr>
              <w:tc>
                <w:tcPr>
                  <w:tcW w:w="582" w:type="pct"/>
                  <w:vMerge w:val="restart"/>
                </w:tcPr>
                <w:p w14:paraId="7EB798FA" w14:textId="328E4422" w:rsidR="004634B6" w:rsidRPr="009064F4" w:rsidRDefault="004634B6" w:rsidP="008C7B95">
                  <w:pPr>
                    <w:jc w:val="center"/>
                    <w:rPr>
                      <w:b/>
                      <w:bCs/>
                    </w:rPr>
                  </w:pPr>
                  <w:r w:rsidRPr="009064F4">
                    <w:rPr>
                      <w:b/>
                      <w:bCs/>
                    </w:rPr>
                    <w:t>Blätter</w:t>
                  </w:r>
                </w:p>
                <w:p w14:paraId="6474B6D0" w14:textId="77777777" w:rsidR="004634B6" w:rsidRPr="009064F4" w:rsidRDefault="004634B6" w:rsidP="008C7B95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941" w:type="pct"/>
                  <w:gridSpan w:val="2"/>
                  <w:vAlign w:val="center"/>
                </w:tcPr>
                <w:p w14:paraId="62820C47" w14:textId="72A660C6" w:rsidR="004634B6" w:rsidRPr="00534EE4" w:rsidRDefault="004634B6" w:rsidP="008C7B95">
                  <w:pPr>
                    <w:jc w:val="center"/>
                  </w:pPr>
                  <w:r w:rsidRPr="00534EE4">
                    <w:rPr>
                      <w:noProof/>
                    </w:rPr>
                    <w:drawing>
                      <wp:inline distT="0" distB="0" distL="0" distR="0" wp14:anchorId="73DB73DA" wp14:editId="44F87000">
                        <wp:extent cx="457200" cy="461394"/>
                        <wp:effectExtent l="0" t="0" r="0" b="0"/>
                        <wp:docPr id="1137669494" name="Grafik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137669494" name=""/>
                                <pic:cNvPicPr/>
                              </pic:nvPicPr>
                              <pic:blipFill rotWithShape="1">
                                <a:blip r:embed="rId9"/>
                                <a:srcRect l="6838"/>
                                <a:stretch/>
                              </pic:blipFill>
                              <pic:spPr bwMode="auto">
                                <a:xfrm>
                                  <a:off x="0" y="0"/>
                                  <a:ext cx="469943" cy="474254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180" w:type="pct"/>
                  <w:vAlign w:val="center"/>
                </w:tcPr>
                <w:p w14:paraId="3E6C2AEB" w14:textId="501BBC0F" w:rsidR="004634B6" w:rsidRPr="00534EE4" w:rsidRDefault="004634B6" w:rsidP="00532500">
                  <w:r>
                    <w:rPr>
                      <w:noProof/>
                    </w:rPr>
                    <w:t>I</w:t>
                  </w:r>
                  <w:r w:rsidRPr="00534EE4">
                    <w:rPr>
                      <w:noProof/>
                    </w:rPr>
                    <w:t>m 1.Jahr im Herbst grundständige Blattrosette</w:t>
                  </w:r>
                </w:p>
              </w:tc>
              <w:tc>
                <w:tcPr>
                  <w:tcW w:w="747" w:type="pct"/>
                  <w:vMerge w:val="restart"/>
                  <w:vAlign w:val="center"/>
                </w:tcPr>
                <w:p w14:paraId="5372D1E7" w14:textId="66D1B3CA" w:rsidR="004634B6" w:rsidRDefault="004634B6" w:rsidP="00532500">
                  <w:r>
                    <w:t>S</w:t>
                  </w:r>
                  <w:r w:rsidRPr="00534EE4">
                    <w:t>charf, rettich</w:t>
                  </w:r>
                  <w:r>
                    <w:t>-</w:t>
                  </w:r>
                  <w:r w:rsidR="00651C1B">
                    <w:t>,</w:t>
                  </w:r>
                </w:p>
                <w:p w14:paraId="4EF7F335" w14:textId="5637237E" w:rsidR="004634B6" w:rsidRPr="00534EE4" w:rsidRDefault="004634B6" w:rsidP="00532500">
                  <w:r w:rsidRPr="00534EE4">
                    <w:t>kresse</w:t>
                  </w:r>
                  <w:r w:rsidR="00C52F46">
                    <w:t xml:space="preserve">-, </w:t>
                  </w:r>
                  <w:r w:rsidRPr="00534EE4">
                    <w:t>knoblauchartig, ohne Knoblauchfahne</w:t>
                  </w:r>
                </w:p>
              </w:tc>
              <w:tc>
                <w:tcPr>
                  <w:tcW w:w="1550" w:type="pct"/>
                  <w:vMerge w:val="restart"/>
                  <w:vAlign w:val="center"/>
                </w:tcPr>
                <w:p w14:paraId="4803CA6D" w14:textId="056726A6" w:rsidR="004634B6" w:rsidRDefault="004634B6" w:rsidP="005C1CA7">
                  <w:r w:rsidRPr="00534EE4">
                    <w:t>Würzkraut sparsam, nur frisch verwenden,</w:t>
                  </w:r>
                  <w:r w:rsidR="005C6561">
                    <w:t xml:space="preserve"> </w:t>
                  </w:r>
                  <w:r w:rsidRPr="00534EE4">
                    <w:t>für Salat, Quark, Pesto, in Frischkäse, Kräuterbutter, aufs Brot</w:t>
                  </w:r>
                  <w:r w:rsidR="009C79AC">
                    <w:t>,</w:t>
                  </w:r>
                  <w:r w:rsidRPr="00534EE4">
                    <w:t xml:space="preserve"> Eierspeisen, Pfannkuchen, Quiche</w:t>
                  </w:r>
                </w:p>
                <w:p w14:paraId="49DF10A4" w14:textId="77777777" w:rsidR="009C79AC" w:rsidRPr="00534EE4" w:rsidRDefault="009C79AC" w:rsidP="005C1CA7"/>
                <w:p w14:paraId="54798C0A" w14:textId="4BE75122" w:rsidR="004634B6" w:rsidRPr="00534EE4" w:rsidRDefault="005C6561" w:rsidP="005C1CA7">
                  <w:r>
                    <w:t>I</w:t>
                  </w:r>
                  <w:r w:rsidR="004634B6" w:rsidRPr="00534EE4">
                    <w:t>n Öl, Essig einlegen-bewahrt Aroma</w:t>
                  </w:r>
                </w:p>
                <w:p w14:paraId="193A11CC" w14:textId="7797EBC6" w:rsidR="005E0C51" w:rsidRPr="005E0C51" w:rsidRDefault="00EC4641" w:rsidP="005E0C51">
                  <w:r>
                    <w:t>für den Winter</w:t>
                  </w:r>
                </w:p>
              </w:tc>
            </w:tr>
            <w:tr w:rsidR="00F37A56" w:rsidRPr="00534EE4" w14:paraId="0A4958A3" w14:textId="77777777" w:rsidTr="005F3B6E">
              <w:trPr>
                <w:trHeight w:val="813"/>
              </w:trPr>
              <w:tc>
                <w:tcPr>
                  <w:tcW w:w="582" w:type="pct"/>
                  <w:vMerge/>
                </w:tcPr>
                <w:p w14:paraId="3F21760B" w14:textId="77777777" w:rsidR="00F37A56" w:rsidRPr="009064F4" w:rsidRDefault="00F37A56" w:rsidP="008C7B95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470" w:type="pct"/>
                  <w:vAlign w:val="center"/>
                </w:tcPr>
                <w:p w14:paraId="6342D645" w14:textId="45B2A081" w:rsidR="00F37A56" w:rsidRPr="00534EE4" w:rsidRDefault="00F37A56" w:rsidP="008C7B95">
                  <w:pPr>
                    <w:jc w:val="center"/>
                  </w:pPr>
                  <w:r w:rsidRPr="00AC53E0">
                    <w:rPr>
                      <w:noProof/>
                    </w:rPr>
                    <w:drawing>
                      <wp:inline distT="0" distB="0" distL="0" distR="0" wp14:anchorId="2D3D4004" wp14:editId="580A7E2A">
                        <wp:extent cx="605928" cy="488500"/>
                        <wp:effectExtent l="0" t="0" r="3810" b="6985"/>
                        <wp:docPr id="369757329" name="Grafik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369757329" name=""/>
                                <pic:cNvPicPr/>
                              </pic:nvPicPr>
                              <pic:blipFill>
                                <a:blip r:embed="rId10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612848" cy="494079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71" w:type="pct"/>
                  <w:vAlign w:val="center"/>
                </w:tcPr>
                <w:p w14:paraId="73E71DF7" w14:textId="70C450DF" w:rsidR="00F37A56" w:rsidRPr="00534EE4" w:rsidRDefault="00F37A56" w:rsidP="008C7B95">
                  <w:pPr>
                    <w:jc w:val="center"/>
                  </w:pPr>
                  <w:r w:rsidRPr="005C0B55">
                    <w:rPr>
                      <w:noProof/>
                    </w:rPr>
                    <w:drawing>
                      <wp:inline distT="0" distB="0" distL="0" distR="0" wp14:anchorId="365F7D50" wp14:editId="740FE1FA">
                        <wp:extent cx="181722" cy="495759"/>
                        <wp:effectExtent l="0" t="0" r="8890" b="0"/>
                        <wp:docPr id="151563101" name="Grafik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51563101" name=""/>
                                <pic:cNvPicPr/>
                              </pic:nvPicPr>
                              <pic:blipFill rotWithShape="1">
                                <a:blip r:embed="rId11"/>
                                <a:srcRect l="54886"/>
                                <a:stretch/>
                              </pic:blipFill>
                              <pic:spPr bwMode="auto">
                                <a:xfrm>
                                  <a:off x="0" y="0"/>
                                  <a:ext cx="186383" cy="508476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180" w:type="pct"/>
                  <w:vAlign w:val="center"/>
                </w:tcPr>
                <w:p w14:paraId="01BA65EE" w14:textId="6ED90B95" w:rsidR="00F37A56" w:rsidRPr="00534EE4" w:rsidRDefault="00F37A56" w:rsidP="00532500">
                  <w:r w:rsidRPr="00534EE4">
                    <w:rPr>
                      <w:noProof/>
                    </w:rPr>
                    <w:t>Nierenförmig, Rand gekerbt, ausgerandet</w:t>
                  </w:r>
                </w:p>
              </w:tc>
              <w:tc>
                <w:tcPr>
                  <w:tcW w:w="747" w:type="pct"/>
                  <w:vMerge/>
                </w:tcPr>
                <w:p w14:paraId="7ECDE416" w14:textId="77777777" w:rsidR="00F37A56" w:rsidRPr="00534EE4" w:rsidRDefault="00F37A56" w:rsidP="008C7B95">
                  <w:pPr>
                    <w:jc w:val="center"/>
                  </w:pPr>
                </w:p>
              </w:tc>
              <w:tc>
                <w:tcPr>
                  <w:tcW w:w="1550" w:type="pct"/>
                  <w:vMerge/>
                  <w:vAlign w:val="center"/>
                </w:tcPr>
                <w:p w14:paraId="3BB42DAF" w14:textId="77777777" w:rsidR="00F37A56" w:rsidRPr="00534EE4" w:rsidRDefault="00F37A56" w:rsidP="005C1CA7"/>
              </w:tc>
            </w:tr>
            <w:tr w:rsidR="004634B6" w:rsidRPr="00534EE4" w14:paraId="32C095F9" w14:textId="77777777" w:rsidTr="005C1CA7">
              <w:trPr>
                <w:trHeight w:val="326"/>
              </w:trPr>
              <w:tc>
                <w:tcPr>
                  <w:tcW w:w="582" w:type="pct"/>
                  <w:vMerge/>
                </w:tcPr>
                <w:p w14:paraId="3ADA1253" w14:textId="77777777" w:rsidR="004634B6" w:rsidRPr="009064F4" w:rsidRDefault="004634B6" w:rsidP="008C7B95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941" w:type="pct"/>
                  <w:gridSpan w:val="2"/>
                  <w:vAlign w:val="center"/>
                </w:tcPr>
                <w:p w14:paraId="0034835C" w14:textId="76E55A6A" w:rsidR="004634B6" w:rsidRPr="00534EE4" w:rsidRDefault="004634B6" w:rsidP="008C7B95">
                  <w:pPr>
                    <w:jc w:val="center"/>
                  </w:pPr>
                  <w:r w:rsidRPr="00534EE4">
                    <w:rPr>
                      <w:noProof/>
                    </w:rPr>
                    <w:drawing>
                      <wp:inline distT="0" distB="0" distL="0" distR="0" wp14:anchorId="57CA7C82" wp14:editId="0E176591">
                        <wp:extent cx="395416" cy="568087"/>
                        <wp:effectExtent l="0" t="0" r="5080" b="3810"/>
                        <wp:docPr id="1209114220" name="Grafik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209114220" name=""/>
                                <pic:cNvPicPr/>
                              </pic:nvPicPr>
                              <pic:blipFill>
                                <a:blip r:embed="rId12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409648" cy="588534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180" w:type="pct"/>
                  <w:vAlign w:val="center"/>
                </w:tcPr>
                <w:p w14:paraId="5AFDBAF7" w14:textId="4788BE90" w:rsidR="004634B6" w:rsidRPr="00534EE4" w:rsidRDefault="004634B6" w:rsidP="00532500">
                  <w:r w:rsidRPr="00534EE4">
                    <w:rPr>
                      <w:noProof/>
                    </w:rPr>
                    <w:t>Stängelblätter wechselständig, unten gestielt, oben sitzend</w:t>
                  </w:r>
                </w:p>
              </w:tc>
              <w:tc>
                <w:tcPr>
                  <w:tcW w:w="747" w:type="pct"/>
                  <w:vMerge/>
                </w:tcPr>
                <w:p w14:paraId="6D465DD2" w14:textId="77777777" w:rsidR="004634B6" w:rsidRPr="00534EE4" w:rsidRDefault="004634B6" w:rsidP="008C7B95">
                  <w:pPr>
                    <w:jc w:val="center"/>
                  </w:pPr>
                </w:p>
              </w:tc>
              <w:tc>
                <w:tcPr>
                  <w:tcW w:w="1550" w:type="pct"/>
                  <w:vMerge/>
                  <w:vAlign w:val="center"/>
                </w:tcPr>
                <w:p w14:paraId="3F8A2BD6" w14:textId="77777777" w:rsidR="004634B6" w:rsidRPr="00534EE4" w:rsidRDefault="004634B6" w:rsidP="005C1CA7"/>
              </w:tc>
            </w:tr>
            <w:tr w:rsidR="004634B6" w:rsidRPr="00534EE4" w14:paraId="60F4B846" w14:textId="77777777" w:rsidTr="005F3B6E">
              <w:trPr>
                <w:trHeight w:val="969"/>
              </w:trPr>
              <w:tc>
                <w:tcPr>
                  <w:tcW w:w="582" w:type="pct"/>
                  <w:vMerge/>
                </w:tcPr>
                <w:p w14:paraId="21463425" w14:textId="77777777" w:rsidR="004634B6" w:rsidRPr="009064F4" w:rsidRDefault="004634B6" w:rsidP="008C7B95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941" w:type="pct"/>
                  <w:gridSpan w:val="2"/>
                  <w:vAlign w:val="center"/>
                </w:tcPr>
                <w:p w14:paraId="147C2E05" w14:textId="1D98B67C" w:rsidR="004634B6" w:rsidRPr="00534EE4" w:rsidRDefault="004634B6" w:rsidP="008C7B95">
                  <w:pPr>
                    <w:jc w:val="center"/>
                  </w:pPr>
                  <w:r w:rsidRPr="00534EE4">
                    <w:rPr>
                      <w:noProof/>
                    </w:rPr>
                    <w:drawing>
                      <wp:inline distT="0" distB="0" distL="0" distR="0" wp14:anchorId="069D8087" wp14:editId="63586779">
                        <wp:extent cx="457200" cy="707065"/>
                        <wp:effectExtent l="0" t="0" r="0" b="0"/>
                        <wp:docPr id="1733470196" name="Grafik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733470196" name=""/>
                                <pic:cNvPicPr/>
                              </pic:nvPicPr>
                              <pic:blipFill>
                                <a:blip r:embed="rId13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463846" cy="717344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180" w:type="pct"/>
                  <w:vAlign w:val="center"/>
                </w:tcPr>
                <w:p w14:paraId="1D4B3C3F" w14:textId="6EBF34A8" w:rsidR="004634B6" w:rsidRPr="00534EE4" w:rsidRDefault="004634B6" w:rsidP="00532500">
                  <w:r>
                    <w:rPr>
                      <w:noProof/>
                    </w:rPr>
                    <w:t>H</w:t>
                  </w:r>
                  <w:r w:rsidRPr="00534EE4">
                    <w:rPr>
                      <w:noProof/>
                    </w:rPr>
                    <w:t>erzförmig, Rand gebuchtet, netznervig</w:t>
                  </w:r>
                </w:p>
              </w:tc>
              <w:tc>
                <w:tcPr>
                  <w:tcW w:w="747" w:type="pct"/>
                  <w:vMerge/>
                </w:tcPr>
                <w:p w14:paraId="0BE7456F" w14:textId="77777777" w:rsidR="004634B6" w:rsidRPr="00534EE4" w:rsidRDefault="004634B6" w:rsidP="008C7B95">
                  <w:pPr>
                    <w:jc w:val="center"/>
                  </w:pPr>
                </w:p>
              </w:tc>
              <w:tc>
                <w:tcPr>
                  <w:tcW w:w="1550" w:type="pct"/>
                  <w:vMerge/>
                  <w:vAlign w:val="center"/>
                </w:tcPr>
                <w:p w14:paraId="425F66BA" w14:textId="77777777" w:rsidR="004634B6" w:rsidRPr="00534EE4" w:rsidRDefault="004634B6" w:rsidP="005C1CA7"/>
              </w:tc>
            </w:tr>
            <w:tr w:rsidR="004634B6" w:rsidRPr="00534EE4" w14:paraId="0791BAD7" w14:textId="77777777" w:rsidTr="004D4559">
              <w:trPr>
                <w:trHeight w:val="985"/>
              </w:trPr>
              <w:tc>
                <w:tcPr>
                  <w:tcW w:w="582" w:type="pct"/>
                  <w:vMerge w:val="restart"/>
                </w:tcPr>
                <w:p w14:paraId="4296D228" w14:textId="105446CB" w:rsidR="004634B6" w:rsidRPr="009064F4" w:rsidRDefault="004634B6" w:rsidP="008C7B95">
                  <w:pPr>
                    <w:jc w:val="center"/>
                    <w:rPr>
                      <w:b/>
                      <w:bCs/>
                    </w:rPr>
                  </w:pPr>
                  <w:r w:rsidRPr="009064F4">
                    <w:rPr>
                      <w:b/>
                      <w:bCs/>
                    </w:rPr>
                    <w:t>Blüte</w:t>
                  </w:r>
                </w:p>
              </w:tc>
              <w:tc>
                <w:tcPr>
                  <w:tcW w:w="941" w:type="pct"/>
                  <w:gridSpan w:val="2"/>
                </w:tcPr>
                <w:p w14:paraId="6C779291" w14:textId="4D4AAD62" w:rsidR="004634B6" w:rsidRPr="00534EE4" w:rsidRDefault="004634B6" w:rsidP="008C7B95">
                  <w:pPr>
                    <w:jc w:val="center"/>
                    <w:rPr>
                      <w:noProof/>
                    </w:rPr>
                  </w:pPr>
                  <w:r w:rsidRPr="00534EE4">
                    <w:rPr>
                      <w:noProof/>
                    </w:rPr>
                    <w:drawing>
                      <wp:inline distT="0" distB="0" distL="0" distR="0" wp14:anchorId="44EA54E1" wp14:editId="6CC71221">
                        <wp:extent cx="219075" cy="615498"/>
                        <wp:effectExtent l="0" t="0" r="0" b="0"/>
                        <wp:docPr id="581247552" name="Grafik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581247552" name=""/>
                                <pic:cNvPicPr/>
                              </pic:nvPicPr>
                              <pic:blipFill>
                                <a:blip r:embed="rId1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23528" cy="628008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180" w:type="pct"/>
                  <w:vAlign w:val="center"/>
                </w:tcPr>
                <w:p w14:paraId="3BA1BA4D" w14:textId="3424C58E" w:rsidR="004634B6" w:rsidRPr="00534EE4" w:rsidRDefault="004634B6" w:rsidP="00532500">
                  <w:pPr>
                    <w:rPr>
                      <w:noProof/>
                    </w:rPr>
                  </w:pPr>
                  <w:r w:rsidRPr="00534EE4">
                    <w:rPr>
                      <w:noProof/>
                    </w:rPr>
                    <w:t>Endständige Traube</w:t>
                  </w:r>
                </w:p>
              </w:tc>
              <w:tc>
                <w:tcPr>
                  <w:tcW w:w="747" w:type="pct"/>
                  <w:vMerge w:val="restart"/>
                </w:tcPr>
                <w:p w14:paraId="0D7D5B77" w14:textId="5C94CC69" w:rsidR="004634B6" w:rsidRPr="00534EE4" w:rsidRDefault="004634B6" w:rsidP="007E6C23"/>
              </w:tc>
              <w:tc>
                <w:tcPr>
                  <w:tcW w:w="1550" w:type="pct"/>
                  <w:vMerge w:val="restart"/>
                  <w:vAlign w:val="center"/>
                </w:tcPr>
                <w:p w14:paraId="2AB1D992" w14:textId="77777777" w:rsidR="004634B6" w:rsidRPr="00534EE4" w:rsidRDefault="004634B6" w:rsidP="005C1CA7">
                  <w:r w:rsidRPr="00534EE4">
                    <w:t>Essbare Dekoration,</w:t>
                  </w:r>
                </w:p>
                <w:p w14:paraId="1D2AA1E6" w14:textId="03F486D1" w:rsidR="004634B6" w:rsidRPr="00534EE4" w:rsidRDefault="004634B6" w:rsidP="005C1CA7">
                  <w:r w:rsidRPr="00534EE4">
                    <w:t>zum Würzen</w:t>
                  </w:r>
                </w:p>
              </w:tc>
            </w:tr>
            <w:tr w:rsidR="004634B6" w:rsidRPr="00534EE4" w14:paraId="75B0AF59" w14:textId="77777777" w:rsidTr="005F3B6E">
              <w:trPr>
                <w:trHeight w:val="985"/>
              </w:trPr>
              <w:tc>
                <w:tcPr>
                  <w:tcW w:w="582" w:type="pct"/>
                  <w:vMerge/>
                </w:tcPr>
                <w:p w14:paraId="5D4C9EE8" w14:textId="77777777" w:rsidR="004634B6" w:rsidRPr="009064F4" w:rsidRDefault="004634B6" w:rsidP="008C7B95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941" w:type="pct"/>
                  <w:gridSpan w:val="2"/>
                </w:tcPr>
                <w:p w14:paraId="16072BE9" w14:textId="42DD9EB1" w:rsidR="004634B6" w:rsidRPr="00534EE4" w:rsidRDefault="004634B6" w:rsidP="008C7B95">
                  <w:pPr>
                    <w:jc w:val="center"/>
                    <w:rPr>
                      <w:noProof/>
                    </w:rPr>
                  </w:pPr>
                  <w:r w:rsidRPr="00534EE4">
                    <w:rPr>
                      <w:noProof/>
                    </w:rPr>
                    <w:drawing>
                      <wp:inline distT="0" distB="0" distL="0" distR="0" wp14:anchorId="4B1DBF65" wp14:editId="4F447064">
                        <wp:extent cx="683336" cy="542925"/>
                        <wp:effectExtent l="0" t="0" r="2540" b="0"/>
                        <wp:docPr id="1538151613" name="Grafik 1538151613" descr="Ein Bild, das Entwurf, Schmetterling, Kunst, Zeichnung enthält.&#10;&#10;Automatisch generierte Beschreibu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087095614" name="Grafik 1" descr="Ein Bild, das Entwurf, Schmetterling, Kunst, Zeichnung enthält.&#10;&#10;Automatisch generierte Beschreibung"/>
                                <pic:cNvPicPr/>
                              </pic:nvPicPr>
                              <pic:blipFill>
                                <a:blip r:embed="rId15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693491" cy="550993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180" w:type="pct"/>
                  <w:vAlign w:val="center"/>
                </w:tcPr>
                <w:p w14:paraId="5F7907A4" w14:textId="1861B762" w:rsidR="004634B6" w:rsidRPr="00534EE4" w:rsidRDefault="00F37DE7" w:rsidP="00532500">
                  <w:pPr>
                    <w:rPr>
                      <w:noProof/>
                    </w:rPr>
                  </w:pPr>
                  <w:r>
                    <w:rPr>
                      <w:noProof/>
                    </w:rPr>
                    <w:t xml:space="preserve">Kreuzblütler, </w:t>
                  </w:r>
                  <w:r w:rsidR="004634B6" w:rsidRPr="00534EE4">
                    <w:rPr>
                      <w:noProof/>
                    </w:rPr>
                    <w:t>4 weiße Kronblätter</w:t>
                  </w:r>
                </w:p>
              </w:tc>
              <w:tc>
                <w:tcPr>
                  <w:tcW w:w="747" w:type="pct"/>
                  <w:vMerge/>
                </w:tcPr>
                <w:p w14:paraId="10F21D14" w14:textId="77777777" w:rsidR="004634B6" w:rsidRPr="00534EE4" w:rsidRDefault="004634B6" w:rsidP="007E6C23"/>
              </w:tc>
              <w:tc>
                <w:tcPr>
                  <w:tcW w:w="1550" w:type="pct"/>
                  <w:vMerge/>
                  <w:vAlign w:val="center"/>
                </w:tcPr>
                <w:p w14:paraId="335241BD" w14:textId="77777777" w:rsidR="004634B6" w:rsidRPr="00534EE4" w:rsidRDefault="004634B6" w:rsidP="005C1CA7"/>
              </w:tc>
            </w:tr>
            <w:tr w:rsidR="004634B6" w:rsidRPr="00534EE4" w14:paraId="5AA1BE3C" w14:textId="77777777" w:rsidTr="004D4559">
              <w:trPr>
                <w:trHeight w:val="531"/>
              </w:trPr>
              <w:tc>
                <w:tcPr>
                  <w:tcW w:w="582" w:type="pct"/>
                </w:tcPr>
                <w:p w14:paraId="4591BF7E" w14:textId="77777777" w:rsidR="00432311" w:rsidRPr="00432311" w:rsidRDefault="00432311" w:rsidP="00432311">
                  <w:pPr>
                    <w:jc w:val="center"/>
                    <w:rPr>
                      <w:b/>
                      <w:bCs/>
                    </w:rPr>
                  </w:pPr>
                  <w:r w:rsidRPr="00432311">
                    <w:rPr>
                      <w:b/>
                      <w:bCs/>
                    </w:rPr>
                    <w:t>Frucht/</w:t>
                  </w:r>
                </w:p>
                <w:p w14:paraId="7CB98C1D" w14:textId="036C2DC1" w:rsidR="004634B6" w:rsidRPr="009064F4" w:rsidRDefault="00432311" w:rsidP="00432311">
                  <w:pPr>
                    <w:jc w:val="center"/>
                    <w:rPr>
                      <w:b/>
                      <w:bCs/>
                    </w:rPr>
                  </w:pPr>
                  <w:r w:rsidRPr="00432311">
                    <w:rPr>
                      <w:b/>
                      <w:bCs/>
                    </w:rPr>
                    <w:t>Samen</w:t>
                  </w:r>
                </w:p>
              </w:tc>
              <w:tc>
                <w:tcPr>
                  <w:tcW w:w="941" w:type="pct"/>
                  <w:gridSpan w:val="2"/>
                  <w:vAlign w:val="center"/>
                </w:tcPr>
                <w:p w14:paraId="429366CF" w14:textId="106A49B1" w:rsidR="004634B6" w:rsidRPr="00534EE4" w:rsidRDefault="004634B6" w:rsidP="004D4559">
                  <w:pPr>
                    <w:jc w:val="center"/>
                    <w:rPr>
                      <w:noProof/>
                    </w:rPr>
                  </w:pPr>
                  <w:r w:rsidRPr="00534EE4">
                    <w:rPr>
                      <w:noProof/>
                    </w:rPr>
                    <w:drawing>
                      <wp:inline distT="0" distB="0" distL="0" distR="0" wp14:anchorId="5899D195" wp14:editId="200A2982">
                        <wp:extent cx="502102" cy="844657"/>
                        <wp:effectExtent l="0" t="0" r="0" b="0"/>
                        <wp:docPr id="783860945" name="Grafik 1" descr="Ein Bild, das Entwurf, Zeichnung, Kunst, Tinte enthält.&#10;&#10;Automatisch generierte Beschreibu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783860945" name="Grafik 1" descr="Ein Bild, das Entwurf, Zeichnung, Kunst, Tinte enthält.&#10;&#10;Automatisch generierte Beschreibung"/>
                                <pic:cNvPicPr/>
                              </pic:nvPicPr>
                              <pic:blipFill>
                                <a:blip r:embed="rId16"/>
                                <a:stretch>
                                  <a:fillRect/>
                                </a:stretch>
                              </pic:blipFill>
                              <pic:spPr>
                                <a:xfrm rot="16200000">
                                  <a:off x="0" y="0"/>
                                  <a:ext cx="513510" cy="863848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180" w:type="pct"/>
                  <w:vAlign w:val="center"/>
                </w:tcPr>
                <w:p w14:paraId="62EA5814" w14:textId="7A5150E6" w:rsidR="004634B6" w:rsidRPr="00534EE4" w:rsidRDefault="004634B6" w:rsidP="00532500">
                  <w:pPr>
                    <w:rPr>
                      <w:noProof/>
                    </w:rPr>
                  </w:pPr>
                  <w:r w:rsidRPr="00534EE4">
                    <w:rPr>
                      <w:noProof/>
                    </w:rPr>
                    <w:t>4-kantige Schote, je Fächer ca. 6-8 Samen</w:t>
                  </w:r>
                </w:p>
              </w:tc>
              <w:tc>
                <w:tcPr>
                  <w:tcW w:w="747" w:type="pct"/>
                </w:tcPr>
                <w:p w14:paraId="210DD2D1" w14:textId="2CE06896" w:rsidR="004634B6" w:rsidRPr="00534EE4" w:rsidRDefault="004634B6" w:rsidP="00AD39BD">
                  <w:r>
                    <w:t>S</w:t>
                  </w:r>
                  <w:r w:rsidRPr="00534EE4">
                    <w:t>charf, bitter, senfartig</w:t>
                  </w:r>
                </w:p>
              </w:tc>
              <w:tc>
                <w:tcPr>
                  <w:tcW w:w="1550" w:type="pct"/>
                  <w:vAlign w:val="center"/>
                </w:tcPr>
                <w:p w14:paraId="2A5D5C11" w14:textId="6B0BB2CE" w:rsidR="004634B6" w:rsidRPr="00534EE4" w:rsidRDefault="004634B6" w:rsidP="005C1CA7">
                  <w:r w:rsidRPr="00534EE4">
                    <w:t>Grün mitsamt der Schote gehackt als Gewürz oder im Mörser zerstampft mit Essig und Öl zu einer Paste ver</w:t>
                  </w:r>
                  <w:r>
                    <w:t>a</w:t>
                  </w:r>
                  <w:r w:rsidRPr="00534EE4">
                    <w:t>rbeitet und reif für Quark, Pesto, Pfefferersatz, Salat, gemahlen zu Senf verarbeiten</w:t>
                  </w:r>
                </w:p>
              </w:tc>
            </w:tr>
          </w:tbl>
          <w:p w14:paraId="0A0BD745" w14:textId="77777777" w:rsidR="008C7B95" w:rsidRPr="008C7B95" w:rsidRDefault="008C7B95" w:rsidP="008C7B95">
            <w:pPr>
              <w:tabs>
                <w:tab w:val="left" w:pos="2948"/>
              </w:tabs>
              <w:spacing w:line="480" w:lineRule="auto"/>
              <w:jc w:val="center"/>
              <w:rPr>
                <w:rFonts w:cstheme="minorHAnsi"/>
                <w:color w:val="202122"/>
              </w:rPr>
            </w:pPr>
          </w:p>
        </w:tc>
      </w:tr>
    </w:tbl>
    <w:p w14:paraId="6A02C025" w14:textId="77777777" w:rsidR="00B86045" w:rsidRPr="008C7B95" w:rsidRDefault="00B86045"/>
    <w:sectPr w:rsidR="00B86045" w:rsidRPr="008C7B95" w:rsidSect="00706A9E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6838" w:h="11906" w:orient="landscape" w:code="9"/>
      <w:pgMar w:top="227" w:right="227" w:bottom="227" w:left="22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B86F6D" w14:textId="77777777" w:rsidR="00B75202" w:rsidRDefault="00B75202" w:rsidP="00335C37">
      <w:r>
        <w:separator/>
      </w:r>
    </w:p>
  </w:endnote>
  <w:endnote w:type="continuationSeparator" w:id="0">
    <w:p w14:paraId="3994CF04" w14:textId="77777777" w:rsidR="00B75202" w:rsidRDefault="00B75202" w:rsidP="00335C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CD63B7" w14:textId="77777777" w:rsidR="00335C37" w:rsidRDefault="00335C37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4B2015" w14:textId="77777777" w:rsidR="00335C37" w:rsidRDefault="00335C37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5D760D" w14:textId="77777777" w:rsidR="00335C37" w:rsidRDefault="00335C37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BFA4E4" w14:textId="77777777" w:rsidR="00B75202" w:rsidRDefault="00B75202" w:rsidP="00335C37">
      <w:r>
        <w:separator/>
      </w:r>
    </w:p>
  </w:footnote>
  <w:footnote w:type="continuationSeparator" w:id="0">
    <w:p w14:paraId="7C646988" w14:textId="77777777" w:rsidR="00B75202" w:rsidRDefault="00B75202" w:rsidP="00335C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538000" w14:textId="4B97DE7C" w:rsidR="00335C37" w:rsidRDefault="00432311">
    <w:pPr>
      <w:pStyle w:val="Kopfzeile"/>
    </w:pPr>
    <w:r>
      <w:rPr>
        <w:noProof/>
      </w:rPr>
      <w:pict w14:anchorId="0E9A2C08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69937219" o:spid="_x0000_s1040" type="#_x0000_t136" style="position:absolute;margin-left:0;margin-top:0;width:461.3pt;height:346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  U.N.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82A84B" w14:textId="35F0311B" w:rsidR="00335C37" w:rsidRDefault="00432311">
    <w:pPr>
      <w:pStyle w:val="Kopfzeile"/>
    </w:pPr>
    <w:r>
      <w:rPr>
        <w:noProof/>
      </w:rPr>
      <w:pict w14:anchorId="42183684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69937220" o:spid="_x0000_s1041" type="#_x0000_t136" style="position:absolute;margin-left:0;margin-top:0;width:461.3pt;height:346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  U.N.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9310BA" w14:textId="5408253D" w:rsidR="00335C37" w:rsidRDefault="00432311">
    <w:pPr>
      <w:pStyle w:val="Kopfzeile"/>
    </w:pPr>
    <w:r>
      <w:rPr>
        <w:noProof/>
      </w:rPr>
      <w:pict w14:anchorId="0A43545D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69937218" o:spid="_x0000_s1039" type="#_x0000_t136" style="position:absolute;margin-left:0;margin-top:0;width:461.3pt;height:346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  U.N.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3591"/>
    <w:rsid w:val="00000147"/>
    <w:rsid w:val="00003F4D"/>
    <w:rsid w:val="000137D1"/>
    <w:rsid w:val="0002068C"/>
    <w:rsid w:val="00023203"/>
    <w:rsid w:val="0002418A"/>
    <w:rsid w:val="000303D5"/>
    <w:rsid w:val="00034A40"/>
    <w:rsid w:val="0006140B"/>
    <w:rsid w:val="00093F23"/>
    <w:rsid w:val="000C730E"/>
    <w:rsid w:val="000E39D8"/>
    <w:rsid w:val="000F70C6"/>
    <w:rsid w:val="000F75A6"/>
    <w:rsid w:val="00103591"/>
    <w:rsid w:val="00107B45"/>
    <w:rsid w:val="00143633"/>
    <w:rsid w:val="0014637B"/>
    <w:rsid w:val="001B1D38"/>
    <w:rsid w:val="001E0031"/>
    <w:rsid w:val="002078EE"/>
    <w:rsid w:val="00221447"/>
    <w:rsid w:val="00224335"/>
    <w:rsid w:val="0022447A"/>
    <w:rsid w:val="0024187F"/>
    <w:rsid w:val="00250746"/>
    <w:rsid w:val="002664C2"/>
    <w:rsid w:val="00272936"/>
    <w:rsid w:val="00275EB7"/>
    <w:rsid w:val="00284B3E"/>
    <w:rsid w:val="002B005B"/>
    <w:rsid w:val="002C18D2"/>
    <w:rsid w:val="002E02D7"/>
    <w:rsid w:val="00301FE1"/>
    <w:rsid w:val="00330976"/>
    <w:rsid w:val="00335C37"/>
    <w:rsid w:val="00343917"/>
    <w:rsid w:val="003734F5"/>
    <w:rsid w:val="0039059C"/>
    <w:rsid w:val="00391783"/>
    <w:rsid w:val="003A2742"/>
    <w:rsid w:val="003B320B"/>
    <w:rsid w:val="003D2C8F"/>
    <w:rsid w:val="003D6D02"/>
    <w:rsid w:val="003D7437"/>
    <w:rsid w:val="00404742"/>
    <w:rsid w:val="00432311"/>
    <w:rsid w:val="00440456"/>
    <w:rsid w:val="00460E5C"/>
    <w:rsid w:val="004634B6"/>
    <w:rsid w:val="00484062"/>
    <w:rsid w:val="004903BD"/>
    <w:rsid w:val="004B75AB"/>
    <w:rsid w:val="004C0E50"/>
    <w:rsid w:val="004D4559"/>
    <w:rsid w:val="004E5426"/>
    <w:rsid w:val="0050495C"/>
    <w:rsid w:val="00526DAC"/>
    <w:rsid w:val="00532500"/>
    <w:rsid w:val="00534EE4"/>
    <w:rsid w:val="0054179A"/>
    <w:rsid w:val="00543BD0"/>
    <w:rsid w:val="00554CC0"/>
    <w:rsid w:val="00566BF3"/>
    <w:rsid w:val="00567177"/>
    <w:rsid w:val="005706EC"/>
    <w:rsid w:val="00582BF1"/>
    <w:rsid w:val="005B1DE4"/>
    <w:rsid w:val="005C1CA7"/>
    <w:rsid w:val="005C6561"/>
    <w:rsid w:val="005D60C9"/>
    <w:rsid w:val="005E0C51"/>
    <w:rsid w:val="005F3B6E"/>
    <w:rsid w:val="00602BAA"/>
    <w:rsid w:val="00625F00"/>
    <w:rsid w:val="00651C1B"/>
    <w:rsid w:val="00685E3D"/>
    <w:rsid w:val="006910B3"/>
    <w:rsid w:val="006D2618"/>
    <w:rsid w:val="00701395"/>
    <w:rsid w:val="00706A9E"/>
    <w:rsid w:val="00710C77"/>
    <w:rsid w:val="00713E3D"/>
    <w:rsid w:val="00731122"/>
    <w:rsid w:val="00737AC5"/>
    <w:rsid w:val="0076088A"/>
    <w:rsid w:val="00774DC1"/>
    <w:rsid w:val="00792E2F"/>
    <w:rsid w:val="00793EBC"/>
    <w:rsid w:val="00795844"/>
    <w:rsid w:val="007E1EDC"/>
    <w:rsid w:val="007E37C6"/>
    <w:rsid w:val="007E6C23"/>
    <w:rsid w:val="00814633"/>
    <w:rsid w:val="00815EFE"/>
    <w:rsid w:val="00844D2A"/>
    <w:rsid w:val="00854A32"/>
    <w:rsid w:val="00854C55"/>
    <w:rsid w:val="00855F3C"/>
    <w:rsid w:val="008601CC"/>
    <w:rsid w:val="0089424C"/>
    <w:rsid w:val="008C707F"/>
    <w:rsid w:val="008C7B95"/>
    <w:rsid w:val="008E2C75"/>
    <w:rsid w:val="008F63E2"/>
    <w:rsid w:val="009064F4"/>
    <w:rsid w:val="00907A2D"/>
    <w:rsid w:val="0091238D"/>
    <w:rsid w:val="00913CC6"/>
    <w:rsid w:val="0092100B"/>
    <w:rsid w:val="00921748"/>
    <w:rsid w:val="00935BB3"/>
    <w:rsid w:val="009522E5"/>
    <w:rsid w:val="009562C0"/>
    <w:rsid w:val="00974CD9"/>
    <w:rsid w:val="009824B8"/>
    <w:rsid w:val="00984B68"/>
    <w:rsid w:val="00996387"/>
    <w:rsid w:val="009A3CB6"/>
    <w:rsid w:val="009B18D0"/>
    <w:rsid w:val="009B5091"/>
    <w:rsid w:val="009C4DDE"/>
    <w:rsid w:val="009C79AC"/>
    <w:rsid w:val="009E42C9"/>
    <w:rsid w:val="009E5CD9"/>
    <w:rsid w:val="00A24217"/>
    <w:rsid w:val="00A3559B"/>
    <w:rsid w:val="00A47D95"/>
    <w:rsid w:val="00A70C8C"/>
    <w:rsid w:val="00A71348"/>
    <w:rsid w:val="00A7233F"/>
    <w:rsid w:val="00A767F4"/>
    <w:rsid w:val="00AB31C3"/>
    <w:rsid w:val="00AB75A7"/>
    <w:rsid w:val="00AC3DC8"/>
    <w:rsid w:val="00AD39BD"/>
    <w:rsid w:val="00AD481A"/>
    <w:rsid w:val="00AE04CD"/>
    <w:rsid w:val="00AF7EB0"/>
    <w:rsid w:val="00B010F7"/>
    <w:rsid w:val="00B22258"/>
    <w:rsid w:val="00B23DB7"/>
    <w:rsid w:val="00B446FD"/>
    <w:rsid w:val="00B75202"/>
    <w:rsid w:val="00B76E38"/>
    <w:rsid w:val="00B86045"/>
    <w:rsid w:val="00B97054"/>
    <w:rsid w:val="00BA319E"/>
    <w:rsid w:val="00BC02CB"/>
    <w:rsid w:val="00BD071D"/>
    <w:rsid w:val="00BD7BE0"/>
    <w:rsid w:val="00BE4857"/>
    <w:rsid w:val="00BF0318"/>
    <w:rsid w:val="00BF726E"/>
    <w:rsid w:val="00C00745"/>
    <w:rsid w:val="00C27F28"/>
    <w:rsid w:val="00C45B16"/>
    <w:rsid w:val="00C52F46"/>
    <w:rsid w:val="00C55E69"/>
    <w:rsid w:val="00C5600C"/>
    <w:rsid w:val="00C775D9"/>
    <w:rsid w:val="00C8044F"/>
    <w:rsid w:val="00C84F73"/>
    <w:rsid w:val="00CA79EF"/>
    <w:rsid w:val="00CC66FF"/>
    <w:rsid w:val="00CE43EE"/>
    <w:rsid w:val="00CE4A91"/>
    <w:rsid w:val="00CF111F"/>
    <w:rsid w:val="00D175ED"/>
    <w:rsid w:val="00D17709"/>
    <w:rsid w:val="00D270F0"/>
    <w:rsid w:val="00D635D6"/>
    <w:rsid w:val="00D84B33"/>
    <w:rsid w:val="00DC0613"/>
    <w:rsid w:val="00DD2356"/>
    <w:rsid w:val="00DF3E90"/>
    <w:rsid w:val="00E0482F"/>
    <w:rsid w:val="00E12F93"/>
    <w:rsid w:val="00E1455B"/>
    <w:rsid w:val="00E2648D"/>
    <w:rsid w:val="00E4050E"/>
    <w:rsid w:val="00E567CD"/>
    <w:rsid w:val="00E57A8C"/>
    <w:rsid w:val="00E60CE0"/>
    <w:rsid w:val="00E62464"/>
    <w:rsid w:val="00E84B51"/>
    <w:rsid w:val="00E9333B"/>
    <w:rsid w:val="00E94717"/>
    <w:rsid w:val="00EC4641"/>
    <w:rsid w:val="00ED3D36"/>
    <w:rsid w:val="00F302B7"/>
    <w:rsid w:val="00F31B8D"/>
    <w:rsid w:val="00F37A56"/>
    <w:rsid w:val="00F37DE7"/>
    <w:rsid w:val="00F429CD"/>
    <w:rsid w:val="00F47FFA"/>
    <w:rsid w:val="00F56776"/>
    <w:rsid w:val="00F64BAF"/>
    <w:rsid w:val="00F71B80"/>
    <w:rsid w:val="00F82FA8"/>
    <w:rsid w:val="00F93308"/>
    <w:rsid w:val="00FB43AA"/>
    <w:rsid w:val="00FB50BE"/>
    <w:rsid w:val="00FB688D"/>
    <w:rsid w:val="00FD4A46"/>
    <w:rsid w:val="00FE51F6"/>
    <w:rsid w:val="00FE57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D55696"/>
  <w15:chartTrackingRefBased/>
  <w15:docId w15:val="{05AC1D91-41C6-4C9B-BAEA-4F796D4B66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Theme="minorHAnsi" w:hAnsi="Calibri" w:cs="Calibri"/>
        <w:kern w:val="2"/>
        <w:sz w:val="24"/>
        <w:szCs w:val="24"/>
        <w:lang w:val="de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8C7B95"/>
  </w:style>
  <w:style w:type="paragraph" w:styleId="berschrift1">
    <w:name w:val="heading 1"/>
    <w:basedOn w:val="Standard"/>
    <w:next w:val="Standard"/>
    <w:link w:val="berschrift1Zchn"/>
    <w:uiPriority w:val="9"/>
    <w:qFormat/>
    <w:rsid w:val="008C7B9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8C7B9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8C7B95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8C7B95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8C7B95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8C7B95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8C7B95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8C7B95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8C7B95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8C7B9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8C7B9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8C7B95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8C7B95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8C7B95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8C7B95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8C7B95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8C7B95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8C7B95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8C7B95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8C7B9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8C7B95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8C7B95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8C7B95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8C7B95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8C7B95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8C7B95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8C7B9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8C7B95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8C7B95"/>
    <w:rPr>
      <w:b/>
      <w:bCs/>
      <w:smallCaps/>
      <w:color w:val="0F4761" w:themeColor="accent1" w:themeShade="BF"/>
      <w:spacing w:val="5"/>
    </w:rPr>
  </w:style>
  <w:style w:type="table" w:styleId="Tabellenraster">
    <w:name w:val="Table Grid"/>
    <w:basedOn w:val="NormaleTabelle"/>
    <w:uiPriority w:val="39"/>
    <w:rsid w:val="008C7B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335C3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335C37"/>
  </w:style>
  <w:style w:type="paragraph" w:styleId="Fuzeile">
    <w:name w:val="footer"/>
    <w:basedOn w:val="Standard"/>
    <w:link w:val="FuzeileZchn"/>
    <w:uiPriority w:val="99"/>
    <w:unhideWhenUsed/>
    <w:rsid w:val="00335C3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335C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0917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8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22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75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21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0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0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header" Target="header2.xml"/><Relationship Id="rId3" Type="http://schemas.openxmlformats.org/officeDocument/2006/relationships/webSettings" Target="webSettings.xml"/><Relationship Id="rId21" Type="http://schemas.openxmlformats.org/officeDocument/2006/relationships/header" Target="header3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header" Target="header1.xml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footer" Target="footer2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png"/><Relationship Id="rId24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fontTable" Target="fontTable.xml"/><Relationship Id="rId10" Type="http://schemas.openxmlformats.org/officeDocument/2006/relationships/image" Target="media/image5.png"/><Relationship Id="rId19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177</Words>
  <Characters>1120</Characters>
  <Application>Microsoft Office Word</Application>
  <DocSecurity>0</DocSecurity>
  <Lines>9</Lines>
  <Paragraphs>2</Paragraphs>
  <ScaleCrop>false</ScaleCrop>
  <Company/>
  <LinksUpToDate>false</LinksUpToDate>
  <CharactersWithSpaces>1295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Uschi Nestle</dc:creator>
  <cp:keywords/>
  <dc:description/>
  <cp:lastModifiedBy>Uschi Nestle</cp:lastModifiedBy>
  <cp:revision>163</cp:revision>
  <dcterms:created xsi:type="dcterms:W3CDTF">2024-12-03T15:48:00Z</dcterms:created>
  <dcterms:modified xsi:type="dcterms:W3CDTF">2025-05-04T18:25:00Z</dcterms:modified>
</cp:coreProperties>
</file>