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9"/>
        <w:gridCol w:w="12815"/>
      </w:tblGrid>
      <w:tr w:rsidR="00143E52" w:rsidRPr="008C7B95" w14:paraId="079B4054" w14:textId="77777777" w:rsidTr="00096752">
        <w:tc>
          <w:tcPr>
            <w:tcW w:w="5391" w:type="dxa"/>
            <w:vAlign w:val="center"/>
          </w:tcPr>
          <w:p w14:paraId="12CE3C70" w14:textId="04BE5091" w:rsidR="008C7B95" w:rsidRPr="008C7B95" w:rsidRDefault="00096752" w:rsidP="00096752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  <w:r w:rsidRPr="00F51AD3">
              <w:rPr>
                <w:rFonts w:cstheme="minorHAnsi"/>
                <w:noProof/>
                <w:color w:val="202122"/>
              </w:rPr>
              <w:drawing>
                <wp:inline distT="0" distB="0" distL="0" distR="0" wp14:anchorId="14258A4B" wp14:editId="715D2714">
                  <wp:extent cx="4200317" cy="1973333"/>
                  <wp:effectExtent l="8572" t="0" r="0" b="0"/>
                  <wp:docPr id="1272304191" name="Grafik 6" descr="Ein Bild, das Gelände, Pflanz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2304191" name="Grafik 6" descr="Ein Bild, das Gelände, Pflanze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1" t="9277" r="8722" b="16016"/>
                          <a:stretch/>
                        </pic:blipFill>
                        <pic:spPr bwMode="auto">
                          <a:xfrm rot="16200000">
                            <a:off x="0" y="0"/>
                            <a:ext cx="4251561" cy="1997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3" w:type="dxa"/>
            <w:vAlign w:val="center"/>
          </w:tcPr>
          <w:tbl>
            <w:tblPr>
              <w:tblStyle w:val="Tabellenraster"/>
              <w:tblW w:w="12589" w:type="dxa"/>
              <w:tblLook w:val="04A0" w:firstRow="1" w:lastRow="0" w:firstColumn="1" w:lastColumn="0" w:noHBand="0" w:noVBand="1"/>
            </w:tblPr>
            <w:tblGrid>
              <w:gridCol w:w="1449"/>
              <w:gridCol w:w="2196"/>
              <w:gridCol w:w="572"/>
              <w:gridCol w:w="1133"/>
              <w:gridCol w:w="930"/>
              <w:gridCol w:w="456"/>
              <w:gridCol w:w="1915"/>
              <w:gridCol w:w="1566"/>
              <w:gridCol w:w="2372"/>
            </w:tblGrid>
            <w:tr w:rsidR="00222593" w:rsidRPr="007342AA" w14:paraId="32AF4D6D" w14:textId="77777777" w:rsidTr="0050468B">
              <w:trPr>
                <w:trHeight w:val="206"/>
              </w:trPr>
              <w:tc>
                <w:tcPr>
                  <w:tcW w:w="5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F140E6" w14:textId="283C66CC" w:rsidR="00222593" w:rsidRPr="007342AA" w:rsidRDefault="00222593" w:rsidP="007342AA">
                  <w:pPr>
                    <w:jc w:val="center"/>
                    <w:rPr>
                      <w:b/>
                      <w:bCs/>
                    </w:rPr>
                  </w:pPr>
                  <w:r w:rsidRPr="007342AA">
                    <w:rPr>
                      <w:b/>
                      <w:bCs/>
                    </w:rPr>
                    <w:t>Schafgraben</w:t>
                  </w:r>
                </w:p>
                <w:p w14:paraId="1E53717A" w14:textId="77777777" w:rsidR="00222593" w:rsidRPr="007342AA" w:rsidRDefault="00222593" w:rsidP="007342AA">
                  <w:pPr>
                    <w:jc w:val="center"/>
                    <w:rPr>
                      <w:b/>
                      <w:bCs/>
                    </w:rPr>
                  </w:pPr>
                </w:p>
                <w:p w14:paraId="02351876" w14:textId="377103A0" w:rsidR="00222593" w:rsidRPr="007342AA" w:rsidRDefault="00222593" w:rsidP="007342AA">
                  <w:pPr>
                    <w:jc w:val="center"/>
                  </w:pPr>
                  <w:proofErr w:type="spellStart"/>
                  <w:r w:rsidRPr="007342AA">
                    <w:t>Achillea</w:t>
                  </w:r>
                  <w:proofErr w:type="spellEnd"/>
                  <w:r w:rsidRPr="007342AA">
                    <w:t xml:space="preserve"> millefolium</w:t>
                  </w:r>
                </w:p>
              </w:tc>
              <w:tc>
                <w:tcPr>
                  <w:tcW w:w="2860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9DE4B4" w14:textId="6CFCF7A4" w:rsidR="00222593" w:rsidRPr="007342AA" w:rsidRDefault="00222593" w:rsidP="0016524E">
                  <w:r w:rsidRPr="007342AA">
                    <w:rPr>
                      <w:b/>
                      <w:bCs/>
                    </w:rPr>
                    <w:t>Standort</w:t>
                  </w:r>
                  <w:r w:rsidRPr="007342AA">
                    <w:t>: Pionierpflanze, trocken, nährstoffarm, sonnig, Wiesen-</w:t>
                  </w:r>
                  <w:r w:rsidR="00CB168B">
                    <w:t>,</w:t>
                  </w:r>
                  <w:r w:rsidRPr="007342AA">
                    <w:t xml:space="preserve"> Weg- </w:t>
                  </w:r>
                  <w:r w:rsidR="00CB168B">
                    <w:t xml:space="preserve">und </w:t>
                  </w:r>
                  <w:r w:rsidRPr="007342AA">
                    <w:t>Waldrändern</w:t>
                  </w:r>
                </w:p>
                <w:p w14:paraId="36F58ADA" w14:textId="1C5FA9B0" w:rsidR="00222593" w:rsidRPr="007342AA" w:rsidRDefault="00222593" w:rsidP="0016524E">
                  <w:r w:rsidRPr="007342AA">
                    <w:rPr>
                      <w:b/>
                      <w:bCs/>
                    </w:rPr>
                    <w:t>Inhaltstoffe</w:t>
                  </w:r>
                  <w:r w:rsidRPr="007342AA">
                    <w:t>: äth. Öl (</w:t>
                  </w:r>
                  <w:proofErr w:type="spellStart"/>
                  <w:r w:rsidRPr="007342AA">
                    <w:t>Chamazulen</w:t>
                  </w:r>
                  <w:proofErr w:type="spellEnd"/>
                  <w:r w:rsidRPr="007342AA">
                    <w:t>), Kampfer, Terpen (Proazulen), Thujon, Gerb- u. Bitterstoffe, Flavonoide, Kalium, Kupfer</w:t>
                  </w:r>
                </w:p>
                <w:p w14:paraId="518758F7" w14:textId="602E0BDB" w:rsidR="00222593" w:rsidRPr="007342AA" w:rsidRDefault="00222593" w:rsidP="0016524E">
                  <w:r w:rsidRPr="007342AA">
                    <w:rPr>
                      <w:b/>
                      <w:bCs/>
                    </w:rPr>
                    <w:t>Nicht in der Schwangerschaft verwenden</w:t>
                  </w:r>
                  <w:r w:rsidRPr="007342AA">
                    <w:t>!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4AEC6E" w14:textId="77777777" w:rsidR="00222593" w:rsidRPr="007342AA" w:rsidRDefault="00222593" w:rsidP="007342AA">
                  <w:pPr>
                    <w:jc w:val="center"/>
                    <w:rPr>
                      <w:b/>
                      <w:bCs/>
                    </w:rPr>
                  </w:pPr>
                  <w:r w:rsidRPr="007342AA">
                    <w:rPr>
                      <w:b/>
                      <w:bCs/>
                    </w:rPr>
                    <w:t>Geschmack/</w:t>
                  </w:r>
                </w:p>
                <w:p w14:paraId="7B8085BE" w14:textId="5A558136" w:rsidR="00222593" w:rsidRPr="007342AA" w:rsidRDefault="00222593" w:rsidP="007342AA">
                  <w:pPr>
                    <w:jc w:val="center"/>
                    <w:rPr>
                      <w:b/>
                      <w:bCs/>
                    </w:rPr>
                  </w:pPr>
                  <w:r w:rsidRPr="007342AA">
                    <w:rPr>
                      <w:b/>
                      <w:bCs/>
                    </w:rPr>
                    <w:t>Aroma</w:t>
                  </w:r>
                </w:p>
              </w:tc>
              <w:tc>
                <w:tcPr>
                  <w:tcW w:w="9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97B2B4" w14:textId="77777777" w:rsidR="00222593" w:rsidRPr="007342AA" w:rsidRDefault="00222593" w:rsidP="007342AA">
                  <w:pPr>
                    <w:jc w:val="center"/>
                    <w:rPr>
                      <w:b/>
                      <w:bCs/>
                    </w:rPr>
                  </w:pPr>
                  <w:r w:rsidRPr="00FE0F81">
                    <w:rPr>
                      <w:b/>
                      <w:bCs/>
                    </w:rPr>
                    <w:t>Verarbeitung</w:t>
                  </w:r>
                </w:p>
              </w:tc>
            </w:tr>
            <w:tr w:rsidR="00222593" w:rsidRPr="007342AA" w14:paraId="6EC8F10D" w14:textId="77777777" w:rsidTr="00B4776B">
              <w:trPr>
                <w:trHeight w:val="206"/>
              </w:trPr>
              <w:tc>
                <w:tcPr>
                  <w:tcW w:w="5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365892" w14:textId="2F8D5B22" w:rsidR="00222593" w:rsidRPr="00D50390" w:rsidRDefault="00222593" w:rsidP="007342AA">
                  <w:pPr>
                    <w:jc w:val="center"/>
                    <w:rPr>
                      <w:b/>
                      <w:bCs/>
                    </w:rPr>
                  </w:pPr>
                  <w:r w:rsidRPr="00D50390">
                    <w:rPr>
                      <w:b/>
                      <w:bCs/>
                    </w:rPr>
                    <w:t>Wurzel</w:t>
                  </w:r>
                </w:p>
              </w:tc>
              <w:tc>
                <w:tcPr>
                  <w:tcW w:w="1549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87D392" w14:textId="5395E906" w:rsidR="00222593" w:rsidRPr="007342AA" w:rsidRDefault="00DC2DCA" w:rsidP="00064239">
                  <w:pPr>
                    <w:jc w:val="center"/>
                    <w:rPr>
                      <w:b/>
                      <w:bCs/>
                    </w:rPr>
                  </w:pPr>
                  <w:r w:rsidRPr="007342AA">
                    <w:rPr>
                      <w:noProof/>
                    </w:rPr>
                    <w:drawing>
                      <wp:inline distT="0" distB="0" distL="0" distR="0" wp14:anchorId="39197AAC" wp14:editId="2183FD1E">
                        <wp:extent cx="981075" cy="508998"/>
                        <wp:effectExtent l="0" t="0" r="0" b="5715"/>
                        <wp:docPr id="3" name="Grafik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7"/>
                                <a:srcRect b="6121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007381" cy="52264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1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5880E1" w14:textId="77777777" w:rsidR="00DC2DCA" w:rsidRPr="007342AA" w:rsidRDefault="00DC2DCA" w:rsidP="00B4776B">
                  <w:r w:rsidRPr="007342AA">
                    <w:t>Wurzelstock, Rhizom, Ausläufer</w:t>
                  </w:r>
                </w:p>
                <w:p w14:paraId="4FF0CA2E" w14:textId="11551793" w:rsidR="00222593" w:rsidRPr="007342AA" w:rsidRDefault="00DC2DCA" w:rsidP="00B4776B">
                  <w:pPr>
                    <w:rPr>
                      <w:b/>
                      <w:bCs/>
                    </w:rPr>
                  </w:pPr>
                  <w:r w:rsidRPr="007342AA">
                    <w:rPr>
                      <w:noProof/>
                    </w:rPr>
                    <w:t>mehrjährig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892B30" w14:textId="77777777" w:rsidR="00222593" w:rsidRPr="007342AA" w:rsidRDefault="00222593" w:rsidP="007342AA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9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4AC088" w14:textId="77777777" w:rsidR="00222593" w:rsidRPr="00FE0F81" w:rsidRDefault="00222593" w:rsidP="007342AA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DC2DCA" w:rsidRPr="007342AA" w14:paraId="43F770FC" w14:textId="77777777" w:rsidTr="00B4776B">
              <w:trPr>
                <w:trHeight w:val="859"/>
              </w:trPr>
              <w:tc>
                <w:tcPr>
                  <w:tcW w:w="576" w:type="pct"/>
                  <w:tcBorders>
                    <w:top w:val="single" w:sz="4" w:space="0" w:color="auto"/>
                  </w:tcBorders>
                </w:tcPr>
                <w:p w14:paraId="0A3A249E" w14:textId="1C275F84" w:rsidR="00DC2DCA" w:rsidRPr="00D50390" w:rsidRDefault="00DC2DCA" w:rsidP="008C7B95">
                  <w:pPr>
                    <w:jc w:val="center"/>
                    <w:rPr>
                      <w:b/>
                      <w:bCs/>
                    </w:rPr>
                  </w:pPr>
                  <w:r w:rsidRPr="00D50390">
                    <w:rPr>
                      <w:b/>
                      <w:bCs/>
                    </w:rPr>
                    <w:t>Stängel</w:t>
                  </w:r>
                </w:p>
              </w:tc>
              <w:tc>
                <w:tcPr>
                  <w:tcW w:w="1549" w:type="pct"/>
                  <w:gridSpan w:val="3"/>
                  <w:tcBorders>
                    <w:top w:val="single" w:sz="4" w:space="0" w:color="auto"/>
                  </w:tcBorders>
                </w:tcPr>
                <w:p w14:paraId="75FD4409" w14:textId="29E1681A" w:rsidR="00DC2DCA" w:rsidRPr="007342AA" w:rsidRDefault="00DC2DCA" w:rsidP="008C7B95">
                  <w:pPr>
                    <w:jc w:val="center"/>
                  </w:pPr>
                  <w:r w:rsidRPr="007342AA">
                    <w:rPr>
                      <w:noProof/>
                    </w:rPr>
                    <w:drawing>
                      <wp:inline distT="0" distB="0" distL="0" distR="0" wp14:anchorId="47637D52" wp14:editId="4ECB7E64">
                        <wp:extent cx="281020" cy="609600"/>
                        <wp:effectExtent l="0" t="0" r="5080" b="0"/>
                        <wp:docPr id="2" name="Grafik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1417" cy="6321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10" w:type="pct"/>
                  <w:gridSpan w:val="3"/>
                  <w:tcBorders>
                    <w:top w:val="single" w:sz="4" w:space="0" w:color="auto"/>
                  </w:tcBorders>
                  <w:vAlign w:val="center"/>
                </w:tcPr>
                <w:p w14:paraId="38159133" w14:textId="6E8F69C7" w:rsidR="00DC2DCA" w:rsidRPr="007342AA" w:rsidRDefault="00B4776B" w:rsidP="00B4776B">
                  <w:r>
                    <w:t>G</w:t>
                  </w:r>
                  <w:r w:rsidR="00DC2DCA" w:rsidRPr="007342AA">
                    <w:t>efurcht,</w:t>
                  </w:r>
                  <w:r w:rsidR="00DC2DCA">
                    <w:t xml:space="preserve"> </w:t>
                  </w:r>
                  <w:r w:rsidR="00DC2DCA" w:rsidRPr="007342AA">
                    <w:t>glatt bis behaart,</w:t>
                  </w:r>
                </w:p>
                <w:p w14:paraId="2E702F6A" w14:textId="77777777" w:rsidR="00DC2DCA" w:rsidRPr="007342AA" w:rsidRDefault="00DC2DCA" w:rsidP="00B4776B">
                  <w:r w:rsidRPr="007342AA">
                    <w:t>markhaltig,</w:t>
                  </w:r>
                </w:p>
                <w:p w14:paraId="540F3A0F" w14:textId="20D7BFD7" w:rsidR="00DC2DCA" w:rsidRPr="007342AA" w:rsidRDefault="00DC2DCA" w:rsidP="00B4776B">
                  <w:r w:rsidRPr="007342AA">
                    <w:t>zäh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</w:tcBorders>
                </w:tcPr>
                <w:p w14:paraId="300253B6" w14:textId="77777777" w:rsidR="00DC2DCA" w:rsidRPr="007342AA" w:rsidRDefault="00DC2DCA" w:rsidP="008C7B95">
                  <w:pPr>
                    <w:jc w:val="center"/>
                  </w:pPr>
                </w:p>
              </w:tc>
              <w:tc>
                <w:tcPr>
                  <w:tcW w:w="943" w:type="pct"/>
                  <w:tcBorders>
                    <w:top w:val="single" w:sz="4" w:space="0" w:color="auto"/>
                  </w:tcBorders>
                </w:tcPr>
                <w:p w14:paraId="64524A40" w14:textId="77777777" w:rsidR="00DC2DCA" w:rsidRPr="007342AA" w:rsidRDefault="00DC2DCA" w:rsidP="008C7B95">
                  <w:pPr>
                    <w:jc w:val="center"/>
                  </w:pPr>
                </w:p>
              </w:tc>
            </w:tr>
            <w:tr w:rsidR="007658E6" w:rsidRPr="007342AA" w14:paraId="3E7B129B" w14:textId="77777777" w:rsidTr="00B4776B">
              <w:trPr>
                <w:trHeight w:val="555"/>
              </w:trPr>
              <w:tc>
                <w:tcPr>
                  <w:tcW w:w="576" w:type="pct"/>
                  <w:vMerge w:val="restart"/>
                  <w:tcBorders>
                    <w:top w:val="single" w:sz="4" w:space="0" w:color="auto"/>
                  </w:tcBorders>
                </w:tcPr>
                <w:p w14:paraId="68BB3678" w14:textId="145D9FD7" w:rsidR="007658E6" w:rsidRPr="00D50390" w:rsidRDefault="007658E6" w:rsidP="008C7B95">
                  <w:pPr>
                    <w:jc w:val="center"/>
                    <w:rPr>
                      <w:b/>
                      <w:bCs/>
                    </w:rPr>
                  </w:pPr>
                  <w:r w:rsidRPr="00D50390">
                    <w:rPr>
                      <w:b/>
                      <w:bCs/>
                    </w:rPr>
                    <w:t>Blätter</w:t>
                  </w:r>
                </w:p>
              </w:tc>
              <w:tc>
                <w:tcPr>
                  <w:tcW w:w="872" w:type="pct"/>
                  <w:tcBorders>
                    <w:top w:val="single" w:sz="4" w:space="0" w:color="auto"/>
                  </w:tcBorders>
                </w:tcPr>
                <w:p w14:paraId="324FB689" w14:textId="608730C8" w:rsidR="007658E6" w:rsidRPr="007342AA" w:rsidRDefault="007658E6" w:rsidP="00DC2DCA">
                  <w:pPr>
                    <w:jc w:val="center"/>
                  </w:pPr>
                  <w:r w:rsidRPr="007342AA">
                    <w:rPr>
                      <w:rFonts w:ascii="Arial" w:hAnsi="Arial"/>
                      <w:noProof/>
                      <w:color w:val="333333"/>
                      <w:shd w:val="clear" w:color="auto" w:fill="D8E6D8"/>
                    </w:rPr>
                    <w:drawing>
                      <wp:inline distT="0" distB="0" distL="0" distR="0" wp14:anchorId="3D674A37" wp14:editId="3E96E67D">
                        <wp:extent cx="1257475" cy="800212"/>
                        <wp:effectExtent l="0" t="0" r="0" b="0"/>
                        <wp:docPr id="1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475" cy="8002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77" w:type="pct"/>
                  <w:gridSpan w:val="2"/>
                  <w:tcBorders>
                    <w:top w:val="single" w:sz="4" w:space="0" w:color="auto"/>
                  </w:tcBorders>
                </w:tcPr>
                <w:p w14:paraId="371A7831" w14:textId="1108A75F" w:rsidR="007658E6" w:rsidRPr="007342AA" w:rsidRDefault="007658E6" w:rsidP="00DC2DCA">
                  <w:pPr>
                    <w:jc w:val="center"/>
                  </w:pPr>
                  <w:r w:rsidRPr="007342AA">
                    <w:rPr>
                      <w:noProof/>
                    </w:rPr>
                    <w:drawing>
                      <wp:inline distT="0" distB="0" distL="0" distR="0" wp14:anchorId="140990E0" wp14:editId="4E079F0A">
                        <wp:extent cx="590550" cy="848432"/>
                        <wp:effectExtent l="0" t="0" r="0" b="8890"/>
                        <wp:docPr id="1209114220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09114220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0072" cy="8621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0" w:type="pct"/>
                  <w:gridSpan w:val="2"/>
                  <w:tcBorders>
                    <w:top w:val="single" w:sz="4" w:space="0" w:color="auto"/>
                  </w:tcBorders>
                </w:tcPr>
                <w:p w14:paraId="0D81C226" w14:textId="6327D1FE" w:rsidR="007658E6" w:rsidRPr="007342AA" w:rsidRDefault="007658E6" w:rsidP="00DC2DCA">
                  <w:pPr>
                    <w:jc w:val="center"/>
                  </w:pPr>
                  <w:r w:rsidRPr="007342AA">
                    <w:rPr>
                      <w:noProof/>
                    </w:rPr>
                    <w:drawing>
                      <wp:inline distT="0" distB="0" distL="0" distR="0" wp14:anchorId="09AFE3B4" wp14:editId="3BBF2F7B">
                        <wp:extent cx="542925" cy="731376"/>
                        <wp:effectExtent l="0" t="0" r="0" b="0"/>
                        <wp:docPr id="4" name="Grafik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2799" cy="7581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60" w:type="pct"/>
                  <w:tcBorders>
                    <w:top w:val="single" w:sz="4" w:space="0" w:color="auto"/>
                  </w:tcBorders>
                </w:tcPr>
                <w:p w14:paraId="496D6596" w14:textId="7482BC55" w:rsidR="007658E6" w:rsidRPr="007342AA" w:rsidRDefault="00B57F52" w:rsidP="00DC2DCA">
                  <w:pPr>
                    <w:jc w:val="center"/>
                  </w:pPr>
                  <w:r w:rsidRPr="007342AA">
                    <w:rPr>
                      <w:noProof/>
                    </w:rPr>
                    <w:drawing>
                      <wp:inline distT="0" distB="0" distL="0" distR="0" wp14:anchorId="56800EDA" wp14:editId="09C69259">
                        <wp:extent cx="276225" cy="711280"/>
                        <wp:effectExtent l="0" t="0" r="0" b="0"/>
                        <wp:docPr id="1286841521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8684152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9641" cy="72007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22" w:type="pct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14:paraId="04DEF6F3" w14:textId="19CABC8A" w:rsidR="007658E6" w:rsidRPr="007342AA" w:rsidRDefault="00B57F52" w:rsidP="00B4776B">
                  <w:r>
                    <w:t>B</w:t>
                  </w:r>
                  <w:r w:rsidRPr="007342AA">
                    <w:t>itter, herb, getrocknet Muskataroma</w:t>
                  </w:r>
                </w:p>
              </w:tc>
              <w:tc>
                <w:tcPr>
                  <w:tcW w:w="943" w:type="pct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14:paraId="24371314" w14:textId="77777777" w:rsidR="007030D6" w:rsidRDefault="00B57F52" w:rsidP="00B4776B">
                  <w:r w:rsidRPr="007342AA">
                    <w:t xml:space="preserve">Kraut immer frisch für Salat, Quark, </w:t>
                  </w:r>
                  <w:r w:rsidR="0020272D" w:rsidRPr="007342AA">
                    <w:t>Kräutersalz</w:t>
                  </w:r>
                </w:p>
                <w:p w14:paraId="0A837B28" w14:textId="77777777" w:rsidR="007030D6" w:rsidRDefault="00B57F52" w:rsidP="00B4776B">
                  <w:r w:rsidRPr="007342AA">
                    <w:t>(Röst-) Butter</w:t>
                  </w:r>
                </w:p>
                <w:p w14:paraId="3E5313CE" w14:textId="7118729D" w:rsidR="00B57F52" w:rsidRPr="007342AA" w:rsidRDefault="00B57F52" w:rsidP="00B4776B">
                  <w:r w:rsidRPr="007342AA">
                    <w:t xml:space="preserve">Gewürz für fette Speisen </w:t>
                  </w:r>
                  <w:r w:rsidR="00147697">
                    <w:t xml:space="preserve">wie </w:t>
                  </w:r>
                  <w:r w:rsidRPr="007342AA">
                    <w:t>Bratkartoffeln, Aufläufe</w:t>
                  </w:r>
                </w:p>
                <w:p w14:paraId="224EB47A" w14:textId="77777777" w:rsidR="0020272D" w:rsidRDefault="00B57F52" w:rsidP="00B4776B">
                  <w:r w:rsidRPr="007342AA">
                    <w:t>Ältere für Gemüse gekocht, gebraten</w:t>
                  </w:r>
                </w:p>
                <w:p w14:paraId="78B47861" w14:textId="6F3B7357" w:rsidR="007658E6" w:rsidRPr="007342AA" w:rsidRDefault="0020272D" w:rsidP="00B4776B">
                  <w:r w:rsidRPr="007342AA">
                    <w:t>Tee</w:t>
                  </w:r>
                </w:p>
              </w:tc>
            </w:tr>
            <w:tr w:rsidR="007658E6" w:rsidRPr="007342AA" w14:paraId="35A888B9" w14:textId="77777777" w:rsidTr="00B4776B">
              <w:trPr>
                <w:trHeight w:val="554"/>
              </w:trPr>
              <w:tc>
                <w:tcPr>
                  <w:tcW w:w="576" w:type="pct"/>
                  <w:vMerge/>
                </w:tcPr>
                <w:p w14:paraId="14796588" w14:textId="77777777" w:rsidR="007658E6" w:rsidRPr="00D50390" w:rsidRDefault="007658E6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72" w:type="pct"/>
                  <w:tcBorders>
                    <w:top w:val="single" w:sz="4" w:space="0" w:color="auto"/>
                  </w:tcBorders>
                  <w:vAlign w:val="center"/>
                </w:tcPr>
                <w:p w14:paraId="4DF8E22F" w14:textId="1D40B3F2" w:rsidR="007658E6" w:rsidRPr="007342AA" w:rsidRDefault="007658E6" w:rsidP="00B4776B">
                  <w:r w:rsidRPr="007342AA">
                    <w:rPr>
                      <w:noProof/>
                    </w:rPr>
                    <w:t>Grundständige Blattrosette</w:t>
                  </w:r>
                </w:p>
              </w:tc>
              <w:tc>
                <w:tcPr>
                  <w:tcW w:w="677" w:type="pct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14:paraId="600A13D1" w14:textId="5F1AF4DB" w:rsidR="007658E6" w:rsidRPr="007342AA" w:rsidRDefault="007658E6" w:rsidP="00B4776B">
                  <w:r w:rsidRPr="007342AA">
                    <w:rPr>
                      <w:noProof/>
                    </w:rPr>
                    <w:t>Stängelblätter wechselständig</w:t>
                  </w:r>
                </w:p>
              </w:tc>
              <w:tc>
                <w:tcPr>
                  <w:tcW w:w="550" w:type="pct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14:paraId="7DA72498" w14:textId="0CF14F23" w:rsidR="007658E6" w:rsidRPr="007342AA" w:rsidRDefault="007658E6" w:rsidP="00B4776B">
                  <w:r w:rsidRPr="007342AA">
                    <w:rPr>
                      <w:noProof/>
                    </w:rPr>
                    <w:t>Lanzettlich, doppelt gefiedert, bis zu 15 Fiederpaare</w:t>
                  </w:r>
                </w:p>
              </w:tc>
              <w:tc>
                <w:tcPr>
                  <w:tcW w:w="760" w:type="pct"/>
                  <w:tcBorders>
                    <w:top w:val="single" w:sz="4" w:space="0" w:color="auto"/>
                  </w:tcBorders>
                  <w:vAlign w:val="center"/>
                </w:tcPr>
                <w:p w14:paraId="1038D193" w14:textId="04B7424A" w:rsidR="007658E6" w:rsidRPr="007342AA" w:rsidRDefault="00B57F52" w:rsidP="00B4776B">
                  <w:r>
                    <w:rPr>
                      <w:noProof/>
                    </w:rPr>
                    <w:t>S</w:t>
                  </w:r>
                  <w:r w:rsidRPr="007342AA">
                    <w:rPr>
                      <w:noProof/>
                    </w:rPr>
                    <w:t>chmal, filigran,</w:t>
                  </w:r>
                  <w:r w:rsidR="008D30F9">
                    <w:rPr>
                      <w:noProof/>
                    </w:rPr>
                    <w:t xml:space="preserve"> </w:t>
                  </w:r>
                  <w:r w:rsidRPr="007342AA">
                    <w:rPr>
                      <w:noProof/>
                    </w:rPr>
                    <w:t>linealisch, weich</w:t>
                  </w:r>
                </w:p>
              </w:tc>
              <w:tc>
                <w:tcPr>
                  <w:tcW w:w="622" w:type="pct"/>
                  <w:vMerge/>
                  <w:vAlign w:val="center"/>
                </w:tcPr>
                <w:p w14:paraId="6ECCAC99" w14:textId="77777777" w:rsidR="007658E6" w:rsidRPr="007342AA" w:rsidRDefault="007658E6" w:rsidP="00B4776B"/>
              </w:tc>
              <w:tc>
                <w:tcPr>
                  <w:tcW w:w="943" w:type="pct"/>
                  <w:vMerge/>
                  <w:vAlign w:val="center"/>
                </w:tcPr>
                <w:p w14:paraId="3D064C43" w14:textId="77777777" w:rsidR="007658E6" w:rsidRPr="007342AA" w:rsidRDefault="007658E6" w:rsidP="00B4776B"/>
              </w:tc>
            </w:tr>
            <w:tr w:rsidR="00910D92" w:rsidRPr="007342AA" w14:paraId="76D3AECB" w14:textId="77777777" w:rsidTr="00B4776B">
              <w:trPr>
                <w:trHeight w:val="1508"/>
              </w:trPr>
              <w:tc>
                <w:tcPr>
                  <w:tcW w:w="576" w:type="pct"/>
                  <w:vMerge w:val="restart"/>
                </w:tcPr>
                <w:p w14:paraId="42164BEB" w14:textId="4E959D8D" w:rsidR="00910D92" w:rsidRPr="00D50390" w:rsidRDefault="00415D81" w:rsidP="008C7B9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Blüte</w:t>
                  </w:r>
                </w:p>
              </w:tc>
              <w:tc>
                <w:tcPr>
                  <w:tcW w:w="1099" w:type="pct"/>
                  <w:gridSpan w:val="2"/>
                </w:tcPr>
                <w:p w14:paraId="34D3BD39" w14:textId="468EF423" w:rsidR="00910D92" w:rsidRPr="007342AA" w:rsidRDefault="00910D92" w:rsidP="008C7B95">
                  <w:pPr>
                    <w:jc w:val="center"/>
                    <w:rPr>
                      <w:noProof/>
                    </w:rPr>
                  </w:pPr>
                  <w:r w:rsidRPr="007342AA">
                    <w:rPr>
                      <w:noProof/>
                    </w:rPr>
                    <w:drawing>
                      <wp:inline distT="0" distB="0" distL="0" distR="0" wp14:anchorId="7538CCE3" wp14:editId="1F190911">
                        <wp:extent cx="1104138" cy="600075"/>
                        <wp:effectExtent l="0" t="0" r="1270" b="0"/>
                        <wp:docPr id="2112514258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49509735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17842" cy="60752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19" w:type="pct"/>
                  <w:gridSpan w:val="2"/>
                </w:tcPr>
                <w:p w14:paraId="3A0EFB90" w14:textId="6A20B85D" w:rsidR="00910D92" w:rsidRPr="007342AA" w:rsidRDefault="00910D92" w:rsidP="008C7B95">
                  <w:pPr>
                    <w:jc w:val="center"/>
                    <w:rPr>
                      <w:noProof/>
                    </w:rPr>
                  </w:pPr>
                  <w:r w:rsidRPr="007342AA">
                    <w:rPr>
                      <w:noProof/>
                    </w:rPr>
                    <w:drawing>
                      <wp:inline distT="0" distB="0" distL="0" distR="0" wp14:anchorId="044DB988" wp14:editId="34D33F8B">
                        <wp:extent cx="495300" cy="680261"/>
                        <wp:effectExtent l="0" t="0" r="0" b="5715"/>
                        <wp:docPr id="89428572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52539720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1226" cy="7021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42" w:type="pct"/>
                  <w:gridSpan w:val="2"/>
                </w:tcPr>
                <w:p w14:paraId="2E2DAAEA" w14:textId="21B74A01" w:rsidR="00910D92" w:rsidRPr="007342AA" w:rsidRDefault="00910D92" w:rsidP="008C7B95">
                  <w:pPr>
                    <w:jc w:val="center"/>
                    <w:rPr>
                      <w:noProof/>
                    </w:rPr>
                  </w:pPr>
                  <w:r w:rsidRPr="007342AA">
                    <w:rPr>
                      <w:noProof/>
                    </w:rPr>
                    <w:drawing>
                      <wp:anchor distT="0" distB="0" distL="114300" distR="114300" simplePos="0" relativeHeight="251659264" behindDoc="0" locked="0" layoutInCell="1" allowOverlap="1" wp14:anchorId="0F9EC390" wp14:editId="5FEC1C0D">
                        <wp:simplePos x="0" y="0"/>
                        <wp:positionH relativeFrom="column">
                          <wp:posOffset>47522</wp:posOffset>
                        </wp:positionH>
                        <wp:positionV relativeFrom="paragraph">
                          <wp:posOffset>40657</wp:posOffset>
                        </wp:positionV>
                        <wp:extent cx="219075" cy="650240"/>
                        <wp:effectExtent l="0" t="0" r="9525" b="0"/>
                        <wp:wrapTight wrapText="bothSides">
                          <wp:wrapPolygon edited="0">
                            <wp:start x="0" y="0"/>
                            <wp:lineTo x="0" y="20883"/>
                            <wp:lineTo x="20661" y="20883"/>
                            <wp:lineTo x="20661" y="0"/>
                            <wp:lineTo x="0" y="0"/>
                          </wp:wrapPolygon>
                        </wp:wrapTight>
                        <wp:docPr id="490220190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7054097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075" cy="6502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622" w:type="pct"/>
                  <w:vMerge w:val="restart"/>
                  <w:vAlign w:val="center"/>
                </w:tcPr>
                <w:p w14:paraId="58F9B574" w14:textId="1730F521" w:rsidR="00910D92" w:rsidRPr="007342AA" w:rsidRDefault="00910D92" w:rsidP="00B4776B">
                  <w:r>
                    <w:t>S</w:t>
                  </w:r>
                  <w:r w:rsidRPr="007342AA">
                    <w:t>treng aromatisch,</w:t>
                  </w:r>
                </w:p>
                <w:p w14:paraId="63F0890F" w14:textId="7EB2F58F" w:rsidR="00910D92" w:rsidRPr="007342AA" w:rsidRDefault="00910D92" w:rsidP="00B4776B">
                  <w:pPr>
                    <w:rPr>
                      <w:b/>
                      <w:bCs/>
                    </w:rPr>
                  </w:pPr>
                  <w:r w:rsidRPr="007342AA">
                    <w:t>würzig, herb,</w:t>
                  </w:r>
                </w:p>
              </w:tc>
              <w:tc>
                <w:tcPr>
                  <w:tcW w:w="943" w:type="pct"/>
                  <w:vMerge w:val="restart"/>
                  <w:vAlign w:val="center"/>
                </w:tcPr>
                <w:p w14:paraId="1EF268DB" w14:textId="4802971E" w:rsidR="00910D92" w:rsidRPr="007342AA" w:rsidRDefault="007031DA" w:rsidP="00B4776B">
                  <w:r>
                    <w:t>N</w:t>
                  </w:r>
                  <w:r w:rsidR="00910D92" w:rsidRPr="007342AA">
                    <w:t>ur kleine Mengen verwenden!</w:t>
                  </w:r>
                </w:p>
                <w:p w14:paraId="54AD4E62" w14:textId="77777777" w:rsidR="00910D92" w:rsidRPr="007342AA" w:rsidRDefault="00910D92" w:rsidP="00B4776B">
                  <w:r w:rsidRPr="007342AA">
                    <w:t xml:space="preserve">Essbare Dekoration für deftige Speisen, Salat, Quark, Brotbelag, </w:t>
                  </w:r>
                </w:p>
                <w:p w14:paraId="1DC7033B" w14:textId="17A4E19E" w:rsidR="00910D92" w:rsidRPr="007342AA" w:rsidRDefault="00910D92" w:rsidP="00B4776B">
                  <w:r w:rsidRPr="007342AA">
                    <w:t>Butter, Limonade, Tee, Kräutersalz</w:t>
                  </w:r>
                </w:p>
              </w:tc>
            </w:tr>
            <w:tr w:rsidR="00910D92" w:rsidRPr="007342AA" w14:paraId="17244DE8" w14:textId="77777777" w:rsidTr="00014528">
              <w:trPr>
                <w:trHeight w:val="1275"/>
              </w:trPr>
              <w:tc>
                <w:tcPr>
                  <w:tcW w:w="576" w:type="pct"/>
                  <w:vMerge/>
                </w:tcPr>
                <w:p w14:paraId="7C132ECB" w14:textId="77777777" w:rsidR="00910D92" w:rsidRPr="00D50390" w:rsidRDefault="00910D92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099" w:type="pct"/>
                  <w:gridSpan w:val="2"/>
                  <w:vAlign w:val="center"/>
                </w:tcPr>
                <w:p w14:paraId="5B4F6634" w14:textId="77777777" w:rsidR="00910D92" w:rsidRPr="007342AA" w:rsidRDefault="00910D92" w:rsidP="00014528">
                  <w:pPr>
                    <w:rPr>
                      <w:noProof/>
                    </w:rPr>
                  </w:pPr>
                  <w:r w:rsidRPr="007342AA">
                    <w:rPr>
                      <w:noProof/>
                    </w:rPr>
                    <w:t>Scheindolde-</w:t>
                  </w:r>
                </w:p>
                <w:p w14:paraId="7150B593" w14:textId="1010C58A" w:rsidR="00910D92" w:rsidRPr="007342AA" w:rsidRDefault="00910D92" w:rsidP="00014528">
                  <w:pPr>
                    <w:rPr>
                      <w:noProof/>
                    </w:rPr>
                  </w:pPr>
                  <w:r w:rsidRPr="007342AA">
                    <w:rPr>
                      <w:noProof/>
                    </w:rPr>
                    <w:t>Blütenstiele nicht aus einem Punkt</w:t>
                  </w:r>
                </w:p>
              </w:tc>
              <w:tc>
                <w:tcPr>
                  <w:tcW w:w="819" w:type="pct"/>
                  <w:gridSpan w:val="2"/>
                  <w:vAlign w:val="center"/>
                </w:tcPr>
                <w:p w14:paraId="7C988353" w14:textId="77777777" w:rsidR="00014528" w:rsidRDefault="00910D92" w:rsidP="00014528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Korbblüte,</w:t>
                  </w:r>
                </w:p>
                <w:p w14:paraId="4052B26D" w14:textId="4F43F19A" w:rsidR="00910D92" w:rsidRPr="007342AA" w:rsidRDefault="00910D92" w:rsidP="00014528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 </w:t>
                  </w:r>
                  <w:r w:rsidRPr="007342AA">
                    <w:rPr>
                      <w:noProof/>
                    </w:rPr>
                    <w:t>3-5 weiße Zungenblüten</w:t>
                  </w:r>
                </w:p>
              </w:tc>
              <w:tc>
                <w:tcPr>
                  <w:tcW w:w="942" w:type="pct"/>
                  <w:gridSpan w:val="2"/>
                  <w:vAlign w:val="center"/>
                </w:tcPr>
                <w:p w14:paraId="06F726AC" w14:textId="3C6AF0B1" w:rsidR="00910D92" w:rsidRPr="007342AA" w:rsidRDefault="00910D92" w:rsidP="00014528">
                  <w:pPr>
                    <w:rPr>
                      <w:noProof/>
                    </w:rPr>
                  </w:pPr>
                  <w:r w:rsidRPr="007342AA">
                    <w:rPr>
                      <w:noProof/>
                    </w:rPr>
                    <w:t>5-15 beige Röhrenblüten</w:t>
                  </w:r>
                </w:p>
              </w:tc>
              <w:tc>
                <w:tcPr>
                  <w:tcW w:w="622" w:type="pct"/>
                  <w:vMerge/>
                </w:tcPr>
                <w:p w14:paraId="529350F3" w14:textId="77777777" w:rsidR="00910D92" w:rsidRPr="007342AA" w:rsidRDefault="00910D92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943" w:type="pct"/>
                  <w:vMerge/>
                </w:tcPr>
                <w:p w14:paraId="78956A84" w14:textId="77777777" w:rsidR="00910D92" w:rsidRPr="007342AA" w:rsidRDefault="00910D92" w:rsidP="008C7B95">
                  <w:pPr>
                    <w:jc w:val="center"/>
                  </w:pPr>
                </w:p>
              </w:tc>
            </w:tr>
            <w:tr w:rsidR="009F1D2C" w:rsidRPr="007342AA" w14:paraId="12E94A3F" w14:textId="77777777" w:rsidTr="007031DA">
              <w:trPr>
                <w:trHeight w:val="1224"/>
              </w:trPr>
              <w:tc>
                <w:tcPr>
                  <w:tcW w:w="576" w:type="pct"/>
                </w:tcPr>
                <w:p w14:paraId="2206E019" w14:textId="77777777" w:rsidR="00E805D6" w:rsidRPr="00E805D6" w:rsidRDefault="00E805D6" w:rsidP="00E805D6">
                  <w:pPr>
                    <w:jc w:val="center"/>
                    <w:rPr>
                      <w:b/>
                      <w:bCs/>
                    </w:rPr>
                  </w:pPr>
                  <w:r w:rsidRPr="00E805D6">
                    <w:rPr>
                      <w:b/>
                      <w:bCs/>
                    </w:rPr>
                    <w:t>Frucht/</w:t>
                  </w:r>
                </w:p>
                <w:p w14:paraId="31E5A313" w14:textId="7CCFD28E" w:rsidR="009F1D2C" w:rsidRPr="00D50390" w:rsidRDefault="00E805D6" w:rsidP="00E805D6">
                  <w:pPr>
                    <w:jc w:val="center"/>
                    <w:rPr>
                      <w:b/>
                      <w:bCs/>
                    </w:rPr>
                  </w:pPr>
                  <w:r w:rsidRPr="00E805D6">
                    <w:rPr>
                      <w:b/>
                      <w:bCs/>
                    </w:rPr>
                    <w:t>Samen</w:t>
                  </w:r>
                </w:p>
              </w:tc>
              <w:tc>
                <w:tcPr>
                  <w:tcW w:w="1549" w:type="pct"/>
                  <w:gridSpan w:val="3"/>
                </w:tcPr>
                <w:p w14:paraId="1796F4B2" w14:textId="245D085E" w:rsidR="009F1D2C" w:rsidRPr="007342AA" w:rsidRDefault="009F1D2C" w:rsidP="008C7B95">
                  <w:pPr>
                    <w:jc w:val="center"/>
                    <w:rPr>
                      <w:noProof/>
                    </w:rPr>
                  </w:pPr>
                  <w:r w:rsidRPr="007342AA">
                    <w:rPr>
                      <w:noProof/>
                    </w:rPr>
                    <w:drawing>
                      <wp:inline distT="0" distB="0" distL="0" distR="0" wp14:anchorId="2016CDE0" wp14:editId="25E4C80B">
                        <wp:extent cx="447829" cy="504825"/>
                        <wp:effectExtent l="0" t="0" r="9525" b="0"/>
                        <wp:docPr id="1699786828" name="Grafik 1" descr="Ein Bild, das Text, Entwurf, Symbol, Zeichnung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99786828" name="Grafik 1" descr="Ein Bild, das Text, Entwurf, Symbol, Zeichnung enthält.&#10;&#10;Automatisch generierte Beschreibung"/>
                                <pic:cNvPicPr/>
                              </pic:nvPicPr>
                              <pic:blipFill rotWithShape="1">
                                <a:blip r:embed="rId16"/>
                                <a:srcRect b="3186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50381" cy="50770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10" w:type="pct"/>
                  <w:gridSpan w:val="3"/>
                  <w:vAlign w:val="center"/>
                </w:tcPr>
                <w:p w14:paraId="0F551580" w14:textId="015F6975" w:rsidR="009F1D2C" w:rsidRPr="007342AA" w:rsidRDefault="007031DA" w:rsidP="007031DA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H</w:t>
                  </w:r>
                  <w:r w:rsidR="009F1D2C" w:rsidRPr="007342AA">
                    <w:rPr>
                      <w:noProof/>
                    </w:rPr>
                    <w:t>ellbraune längliche, ab</w:t>
                  </w:r>
                  <w:r w:rsidR="009F1D2C">
                    <w:rPr>
                      <w:noProof/>
                    </w:rPr>
                    <w:t>-</w:t>
                  </w:r>
                  <w:r w:rsidR="009F1D2C" w:rsidRPr="007342AA">
                    <w:rPr>
                      <w:noProof/>
                    </w:rPr>
                    <w:t>geflachte Achänen</w:t>
                  </w:r>
                  <w:r w:rsidR="00BC7CB9">
                    <w:rPr>
                      <w:noProof/>
                    </w:rPr>
                    <w:t xml:space="preserve">- nussähnlich, </w:t>
                  </w:r>
                  <w:r w:rsidR="009F1D2C" w:rsidRPr="007342AA">
                    <w:rPr>
                      <w:noProof/>
                    </w:rPr>
                    <w:t>ohne Borsten, umschließen</w:t>
                  </w:r>
                  <w:r w:rsidR="009F1D2C">
                    <w:rPr>
                      <w:noProof/>
                    </w:rPr>
                    <w:t xml:space="preserve"> </w:t>
                  </w:r>
                  <w:r w:rsidR="009F1D2C" w:rsidRPr="007342AA">
                    <w:rPr>
                      <w:noProof/>
                    </w:rPr>
                    <w:t>Samen</w:t>
                  </w:r>
                </w:p>
              </w:tc>
              <w:tc>
                <w:tcPr>
                  <w:tcW w:w="622" w:type="pct"/>
                </w:tcPr>
                <w:p w14:paraId="34B2770E" w14:textId="08E51F98" w:rsidR="009F1D2C" w:rsidRPr="007342AA" w:rsidRDefault="009F1D2C" w:rsidP="00E003CF">
                  <w:r w:rsidRPr="007342AA">
                    <w:t xml:space="preserve"> </w:t>
                  </w:r>
                </w:p>
              </w:tc>
              <w:tc>
                <w:tcPr>
                  <w:tcW w:w="943" w:type="pct"/>
                </w:tcPr>
                <w:p w14:paraId="3D8E308C" w14:textId="0398FB6E" w:rsidR="009F1D2C" w:rsidRPr="007342AA" w:rsidRDefault="009F1D2C" w:rsidP="008C7B95">
                  <w:pPr>
                    <w:jc w:val="center"/>
                  </w:pPr>
                </w:p>
              </w:tc>
            </w:tr>
          </w:tbl>
          <w:p w14:paraId="1AD20F22" w14:textId="77777777" w:rsidR="008C7B95" w:rsidRPr="008C7B95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</w:tr>
    </w:tbl>
    <w:p w14:paraId="0DB221D6" w14:textId="77777777" w:rsidR="0071686D" w:rsidRPr="008C7B95" w:rsidRDefault="0071686D"/>
    <w:sectPr w:rsidR="0071686D" w:rsidRPr="008C7B95" w:rsidSect="004B04C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 w:code="9"/>
      <w:pgMar w:top="227" w:right="227" w:bottom="113" w:left="22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39CA0" w14:textId="77777777" w:rsidR="00A365E6" w:rsidRDefault="00A365E6" w:rsidP="00335C37">
      <w:r>
        <w:separator/>
      </w:r>
    </w:p>
  </w:endnote>
  <w:endnote w:type="continuationSeparator" w:id="0">
    <w:p w14:paraId="075E1FE4" w14:textId="77777777" w:rsidR="00A365E6" w:rsidRDefault="00A365E6" w:rsidP="0033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9D6BE" w14:textId="77777777" w:rsidR="00335C37" w:rsidRDefault="00335C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DAF59" w14:textId="77777777" w:rsidR="00335C37" w:rsidRDefault="00335C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ADABD" w14:textId="77777777" w:rsidR="00335C37" w:rsidRDefault="00335C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7EEFF" w14:textId="77777777" w:rsidR="00A365E6" w:rsidRDefault="00A365E6" w:rsidP="00335C37">
      <w:r>
        <w:separator/>
      </w:r>
    </w:p>
  </w:footnote>
  <w:footnote w:type="continuationSeparator" w:id="0">
    <w:p w14:paraId="200A932C" w14:textId="77777777" w:rsidR="00A365E6" w:rsidRDefault="00A365E6" w:rsidP="0033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B4439" w14:textId="3D54DB59" w:rsidR="00335C37" w:rsidRDefault="00E805D6">
    <w:pPr>
      <w:pStyle w:val="Kopfzeile"/>
    </w:pPr>
    <w:r>
      <w:rPr>
        <w:noProof/>
      </w:rPr>
      <w:pict w14:anchorId="2276A9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02694391" o:spid="_x0000_s1043" type="#_x0000_t136" style="position:absolute;margin-left:0;margin-top:0;width:461.3pt;height:34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.N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A859F" w14:textId="64CFAB52" w:rsidR="00335C37" w:rsidRDefault="00E805D6">
    <w:pPr>
      <w:pStyle w:val="Kopfzeile"/>
    </w:pPr>
    <w:r>
      <w:rPr>
        <w:noProof/>
      </w:rPr>
      <w:pict w14:anchorId="3365D6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02694392" o:spid="_x0000_s1044" type="#_x0000_t136" style="position:absolute;margin-left:0;margin-top:0;width:461.3pt;height:34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.N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7EFC9" w14:textId="00830D94" w:rsidR="00335C37" w:rsidRDefault="00E805D6">
    <w:pPr>
      <w:pStyle w:val="Kopfzeile"/>
    </w:pPr>
    <w:r>
      <w:rPr>
        <w:noProof/>
      </w:rPr>
      <w:pict w14:anchorId="10BEBD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02694390" o:spid="_x0000_s1042" type="#_x0000_t136" style="position:absolute;margin-left:0;margin-top:0;width:461.3pt;height:34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.N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07"/>
    <w:rsid w:val="0001080F"/>
    <w:rsid w:val="00014528"/>
    <w:rsid w:val="0002036A"/>
    <w:rsid w:val="000303D5"/>
    <w:rsid w:val="00041214"/>
    <w:rsid w:val="00056FBA"/>
    <w:rsid w:val="00064239"/>
    <w:rsid w:val="000912D3"/>
    <w:rsid w:val="00093F23"/>
    <w:rsid w:val="00096752"/>
    <w:rsid w:val="000A229A"/>
    <w:rsid w:val="000A7D2D"/>
    <w:rsid w:val="000D510C"/>
    <w:rsid w:val="00126AC6"/>
    <w:rsid w:val="0012701D"/>
    <w:rsid w:val="00143E52"/>
    <w:rsid w:val="00147697"/>
    <w:rsid w:val="00163B18"/>
    <w:rsid w:val="0016524E"/>
    <w:rsid w:val="001B41E3"/>
    <w:rsid w:val="0020272D"/>
    <w:rsid w:val="002049F1"/>
    <w:rsid w:val="00222593"/>
    <w:rsid w:val="00222B66"/>
    <w:rsid w:val="0024187F"/>
    <w:rsid w:val="0025159D"/>
    <w:rsid w:val="00252A31"/>
    <w:rsid w:val="0026358A"/>
    <w:rsid w:val="0028443D"/>
    <w:rsid w:val="00284B3E"/>
    <w:rsid w:val="002B005B"/>
    <w:rsid w:val="002B130E"/>
    <w:rsid w:val="002C3E63"/>
    <w:rsid w:val="003100B2"/>
    <w:rsid w:val="00324CD0"/>
    <w:rsid w:val="00333518"/>
    <w:rsid w:val="00335BC5"/>
    <w:rsid w:val="00335C37"/>
    <w:rsid w:val="00337E1C"/>
    <w:rsid w:val="003478F9"/>
    <w:rsid w:val="00356C2D"/>
    <w:rsid w:val="003658D4"/>
    <w:rsid w:val="003661AE"/>
    <w:rsid w:val="00391D8D"/>
    <w:rsid w:val="003953E4"/>
    <w:rsid w:val="00415B45"/>
    <w:rsid w:val="00415D81"/>
    <w:rsid w:val="00421D8F"/>
    <w:rsid w:val="0042658F"/>
    <w:rsid w:val="004504D4"/>
    <w:rsid w:val="00467A1F"/>
    <w:rsid w:val="00495076"/>
    <w:rsid w:val="004A0F16"/>
    <w:rsid w:val="004A47B4"/>
    <w:rsid w:val="004B04C1"/>
    <w:rsid w:val="004B59AF"/>
    <w:rsid w:val="004C0D03"/>
    <w:rsid w:val="004C7984"/>
    <w:rsid w:val="004D261E"/>
    <w:rsid w:val="0050468B"/>
    <w:rsid w:val="0052218D"/>
    <w:rsid w:val="00526DAC"/>
    <w:rsid w:val="0054179A"/>
    <w:rsid w:val="00557A6D"/>
    <w:rsid w:val="00563221"/>
    <w:rsid w:val="00590CBD"/>
    <w:rsid w:val="00592A99"/>
    <w:rsid w:val="00596B5D"/>
    <w:rsid w:val="005A4F55"/>
    <w:rsid w:val="005B7E07"/>
    <w:rsid w:val="005D60EC"/>
    <w:rsid w:val="005D6E9B"/>
    <w:rsid w:val="0063402A"/>
    <w:rsid w:val="006910B3"/>
    <w:rsid w:val="006A4092"/>
    <w:rsid w:val="006B01BA"/>
    <w:rsid w:val="006E5D25"/>
    <w:rsid w:val="006E638C"/>
    <w:rsid w:val="007030D6"/>
    <w:rsid w:val="007031DA"/>
    <w:rsid w:val="0071686D"/>
    <w:rsid w:val="007342AA"/>
    <w:rsid w:val="00744991"/>
    <w:rsid w:val="007658E6"/>
    <w:rsid w:val="00772F18"/>
    <w:rsid w:val="00775523"/>
    <w:rsid w:val="00784206"/>
    <w:rsid w:val="007926C7"/>
    <w:rsid w:val="00793D74"/>
    <w:rsid w:val="007975C6"/>
    <w:rsid w:val="007B05A1"/>
    <w:rsid w:val="007D59A5"/>
    <w:rsid w:val="008209F8"/>
    <w:rsid w:val="008316ED"/>
    <w:rsid w:val="00842061"/>
    <w:rsid w:val="00855BE2"/>
    <w:rsid w:val="00857C7A"/>
    <w:rsid w:val="00886438"/>
    <w:rsid w:val="008922BC"/>
    <w:rsid w:val="00893290"/>
    <w:rsid w:val="008B4558"/>
    <w:rsid w:val="008C5E02"/>
    <w:rsid w:val="008C7B95"/>
    <w:rsid w:val="008D0D25"/>
    <w:rsid w:val="008D30F9"/>
    <w:rsid w:val="008E6811"/>
    <w:rsid w:val="00910D92"/>
    <w:rsid w:val="009311C5"/>
    <w:rsid w:val="00935009"/>
    <w:rsid w:val="00964299"/>
    <w:rsid w:val="00964848"/>
    <w:rsid w:val="009824B8"/>
    <w:rsid w:val="009B1B18"/>
    <w:rsid w:val="009B5091"/>
    <w:rsid w:val="009D3FE7"/>
    <w:rsid w:val="009F1D2C"/>
    <w:rsid w:val="00A074FD"/>
    <w:rsid w:val="00A1151F"/>
    <w:rsid w:val="00A162A4"/>
    <w:rsid w:val="00A365E6"/>
    <w:rsid w:val="00A44F98"/>
    <w:rsid w:val="00A7233F"/>
    <w:rsid w:val="00AB4CB6"/>
    <w:rsid w:val="00AC777C"/>
    <w:rsid w:val="00AD5BCD"/>
    <w:rsid w:val="00AF1F28"/>
    <w:rsid w:val="00AF4267"/>
    <w:rsid w:val="00B15E84"/>
    <w:rsid w:val="00B2714C"/>
    <w:rsid w:val="00B4776B"/>
    <w:rsid w:val="00B50258"/>
    <w:rsid w:val="00B5132F"/>
    <w:rsid w:val="00B55263"/>
    <w:rsid w:val="00B57F52"/>
    <w:rsid w:val="00B73295"/>
    <w:rsid w:val="00B86045"/>
    <w:rsid w:val="00B9116F"/>
    <w:rsid w:val="00BB660A"/>
    <w:rsid w:val="00BC36A7"/>
    <w:rsid w:val="00BC7CB9"/>
    <w:rsid w:val="00C01FFB"/>
    <w:rsid w:val="00C1165A"/>
    <w:rsid w:val="00C23D86"/>
    <w:rsid w:val="00C267C4"/>
    <w:rsid w:val="00C775D9"/>
    <w:rsid w:val="00C84765"/>
    <w:rsid w:val="00C955ED"/>
    <w:rsid w:val="00CA2561"/>
    <w:rsid w:val="00CA30B1"/>
    <w:rsid w:val="00CB168B"/>
    <w:rsid w:val="00CB2892"/>
    <w:rsid w:val="00CB6AE3"/>
    <w:rsid w:val="00CC66FF"/>
    <w:rsid w:val="00CE43EE"/>
    <w:rsid w:val="00CE72DE"/>
    <w:rsid w:val="00CF111F"/>
    <w:rsid w:val="00D0582E"/>
    <w:rsid w:val="00D270F0"/>
    <w:rsid w:val="00D41630"/>
    <w:rsid w:val="00D50390"/>
    <w:rsid w:val="00D54FF0"/>
    <w:rsid w:val="00D635D6"/>
    <w:rsid w:val="00D74D4F"/>
    <w:rsid w:val="00DB5D1A"/>
    <w:rsid w:val="00DC2DCA"/>
    <w:rsid w:val="00E003CF"/>
    <w:rsid w:val="00E07F86"/>
    <w:rsid w:val="00E16B07"/>
    <w:rsid w:val="00E330F2"/>
    <w:rsid w:val="00E805D6"/>
    <w:rsid w:val="00E96A53"/>
    <w:rsid w:val="00EA2301"/>
    <w:rsid w:val="00EA4109"/>
    <w:rsid w:val="00F51AD3"/>
    <w:rsid w:val="00F637D9"/>
    <w:rsid w:val="00FB43AA"/>
    <w:rsid w:val="00FD2700"/>
    <w:rsid w:val="00FE0F81"/>
    <w:rsid w:val="00FE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E04DDF"/>
  <w15:chartTrackingRefBased/>
  <w15:docId w15:val="{F12E02C6-B5EA-455F-9E79-9EC509024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B95"/>
  </w:style>
  <w:style w:type="paragraph" w:styleId="berschrift1">
    <w:name w:val="heading 1"/>
    <w:basedOn w:val="Standard"/>
    <w:next w:val="Standard"/>
    <w:link w:val="berschrift1Zchn"/>
    <w:uiPriority w:val="9"/>
    <w:qFormat/>
    <w:rsid w:val="008C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C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C7B9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C7B9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C7B9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C7B9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C7B9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7B9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7B9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C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C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C7B9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C7B9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C7B9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C7B9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C7B9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C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C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C7B9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C7B9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C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C7B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C7B9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C7B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C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7B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C7B9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C7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5C37"/>
  </w:style>
  <w:style w:type="paragraph" w:styleId="Fuzeile">
    <w:name w:val="footer"/>
    <w:basedOn w:val="Standard"/>
    <w:link w:val="Fu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5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Uschi Nestle</dc:creator>
  <cp:keywords/>
  <dc:description/>
  <cp:lastModifiedBy>Uschi Nestle</cp:lastModifiedBy>
  <cp:revision>139</cp:revision>
  <dcterms:created xsi:type="dcterms:W3CDTF">2024-12-02T11:06:00Z</dcterms:created>
  <dcterms:modified xsi:type="dcterms:W3CDTF">2025-05-04T18:21:00Z</dcterms:modified>
</cp:coreProperties>
</file>